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11" w:rsidRDefault="00EC5E11" w:rsidP="00EC5E11">
      <w:pPr>
        <w:spacing w:line="300" w:lineRule="auto"/>
        <w:rPr>
          <w:rFonts w:ascii="仿宋_GB2312" w:eastAsia="仿宋_GB2312"/>
          <w:bCs/>
          <w:spacing w:val="15"/>
          <w:sz w:val="32"/>
          <w:szCs w:val="32"/>
        </w:rPr>
      </w:pPr>
    </w:p>
    <w:p w:rsidR="00EC5E11" w:rsidRDefault="00EC5E11" w:rsidP="00EC5E11">
      <w:pPr>
        <w:spacing w:line="300" w:lineRule="auto"/>
        <w:jc w:val="center"/>
        <w:rPr>
          <w:rStyle w:val="a3"/>
          <w:rFonts w:ascii="创艺简标宋" w:eastAsia="创艺简标宋"/>
          <w:sz w:val="44"/>
          <w:szCs w:val="44"/>
        </w:rPr>
      </w:pPr>
      <w:r>
        <w:rPr>
          <w:rFonts w:ascii="创艺简标宋" w:hint="eastAsia"/>
          <w:bCs/>
          <w:spacing w:val="15"/>
          <w:sz w:val="44"/>
          <w:szCs w:val="44"/>
        </w:rPr>
        <w:t>苍南县</w:t>
      </w:r>
      <w:r w:rsidR="00AE5392">
        <w:rPr>
          <w:rFonts w:ascii="创艺简标宋" w:eastAsia="创艺简标宋" w:hint="eastAsia"/>
          <w:bCs/>
          <w:spacing w:val="15"/>
          <w:sz w:val="44"/>
          <w:szCs w:val="44"/>
        </w:rPr>
        <w:t>人民检察院</w:t>
      </w:r>
      <w:r>
        <w:rPr>
          <w:rFonts w:ascii="创艺简标宋" w:eastAsia="创艺简标宋" w:hint="eastAsia"/>
          <w:bCs/>
          <w:spacing w:val="15"/>
          <w:sz w:val="44"/>
          <w:szCs w:val="44"/>
        </w:rPr>
        <w:t>201</w:t>
      </w:r>
      <w:r>
        <w:rPr>
          <w:rFonts w:ascii="创艺简标宋" w:hint="eastAsia"/>
          <w:bCs/>
          <w:spacing w:val="15"/>
          <w:sz w:val="44"/>
          <w:szCs w:val="44"/>
        </w:rPr>
        <w:t>8</w:t>
      </w:r>
      <w:r>
        <w:rPr>
          <w:rFonts w:ascii="创艺简标宋" w:eastAsia="创艺简标宋" w:hint="eastAsia"/>
          <w:bCs/>
          <w:spacing w:val="15"/>
          <w:sz w:val="44"/>
          <w:szCs w:val="44"/>
        </w:rPr>
        <w:t>年部门预算</w:t>
      </w:r>
    </w:p>
    <w:p w:rsidR="00EC5E11" w:rsidRDefault="00EC5E11" w:rsidP="00EC5E11">
      <w:pPr>
        <w:spacing w:line="540" w:lineRule="exact"/>
        <w:ind w:firstLineChars="196" w:firstLine="590"/>
        <w:rPr>
          <w:rStyle w:val="a3"/>
          <w:color w:val="000000"/>
          <w:sz w:val="30"/>
          <w:szCs w:val="30"/>
        </w:rPr>
      </w:pPr>
    </w:p>
    <w:p w:rsidR="00EC5E11" w:rsidRDefault="00EC5E11" w:rsidP="00EC5E11">
      <w:pPr>
        <w:spacing w:line="540" w:lineRule="exact"/>
        <w:ind w:firstLineChars="196" w:firstLine="627"/>
        <w:rPr>
          <w:rStyle w:val="a3"/>
          <w:rFonts w:ascii="黑体" w:eastAsia="黑体"/>
          <w:b w:val="0"/>
          <w:color w:val="000000"/>
          <w:sz w:val="32"/>
          <w:szCs w:val="32"/>
        </w:rPr>
      </w:pPr>
      <w:r>
        <w:rPr>
          <w:rStyle w:val="a3"/>
          <w:rFonts w:ascii="黑体" w:eastAsia="黑体" w:hint="eastAsia"/>
          <w:b w:val="0"/>
          <w:color w:val="000000"/>
          <w:sz w:val="32"/>
          <w:szCs w:val="32"/>
        </w:rPr>
        <w:t>一、</w:t>
      </w:r>
      <w:r w:rsidRPr="00080F14">
        <w:rPr>
          <w:rStyle w:val="a3"/>
          <w:rFonts w:ascii="黑体" w:eastAsia="黑体" w:hint="eastAsia"/>
          <w:bCs w:val="0"/>
          <w:color w:val="000000"/>
          <w:sz w:val="32"/>
          <w:szCs w:val="32"/>
        </w:rPr>
        <w:t>苍南县</w:t>
      </w:r>
      <w:r w:rsidR="00AE5392">
        <w:rPr>
          <w:rStyle w:val="a3"/>
          <w:rFonts w:ascii="黑体" w:eastAsia="黑体" w:hint="eastAsia"/>
          <w:bCs w:val="0"/>
          <w:color w:val="000000"/>
          <w:sz w:val="32"/>
          <w:szCs w:val="32"/>
        </w:rPr>
        <w:t>人民检察院</w:t>
      </w:r>
      <w:r>
        <w:rPr>
          <w:rStyle w:val="a3"/>
          <w:rFonts w:ascii="黑体" w:eastAsia="黑体" w:hint="eastAsia"/>
          <w:b w:val="0"/>
          <w:color w:val="000000"/>
          <w:sz w:val="32"/>
          <w:szCs w:val="32"/>
        </w:rPr>
        <w:t>概况</w:t>
      </w:r>
    </w:p>
    <w:p w:rsidR="00EC5E11" w:rsidRDefault="00EC5E11" w:rsidP="00EC5E11">
      <w:pPr>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（一）主要职能</w:t>
      </w:r>
    </w:p>
    <w:p w:rsidR="00AE5392" w:rsidRPr="001835C1" w:rsidRDefault="00AE5392" w:rsidP="00AE5392">
      <w:pPr>
        <w:spacing w:line="560" w:lineRule="exact"/>
        <w:ind w:firstLineChars="161" w:firstLine="483"/>
        <w:rPr>
          <w:rFonts w:ascii="宋体" w:hAnsi="宋体"/>
          <w:b/>
          <w:sz w:val="30"/>
          <w:szCs w:val="30"/>
        </w:rPr>
      </w:pPr>
      <w:r w:rsidRPr="001835C1">
        <w:rPr>
          <w:rFonts w:ascii="宋体" w:hAnsi="宋体" w:cs="Arial" w:hint="eastAsia"/>
          <w:color w:val="333333"/>
          <w:sz w:val="30"/>
          <w:szCs w:val="30"/>
        </w:rPr>
        <w:t>作为国家的法律监督机关，苍南县人民检察院的主要职能是：对刑事案件进行审查，决定是否</w:t>
      </w:r>
      <w:r w:rsidRPr="001835C1">
        <w:rPr>
          <w:rFonts w:ascii="宋体" w:hAnsi="宋体" w:cs="Arial"/>
          <w:color w:val="333333"/>
          <w:sz w:val="30"/>
          <w:szCs w:val="30"/>
        </w:rPr>
        <w:t>逮捕</w:t>
      </w:r>
      <w:r w:rsidRPr="001835C1">
        <w:rPr>
          <w:rFonts w:ascii="宋体" w:hAnsi="宋体" w:cs="Arial" w:hint="eastAsia"/>
          <w:color w:val="333333"/>
          <w:sz w:val="30"/>
          <w:szCs w:val="30"/>
        </w:rPr>
        <w:t>；对刑事案件提起公诉</w:t>
      </w:r>
      <w:r w:rsidRPr="001835C1">
        <w:rPr>
          <w:rFonts w:ascii="宋体" w:hAnsi="宋体" w:cs="Arial"/>
          <w:color w:val="333333"/>
          <w:sz w:val="30"/>
          <w:szCs w:val="30"/>
        </w:rPr>
        <w:t>、支持公诉</w:t>
      </w:r>
      <w:r w:rsidRPr="001835C1">
        <w:rPr>
          <w:rFonts w:ascii="宋体" w:hAnsi="宋体" w:cs="Arial" w:hint="eastAsia"/>
          <w:color w:val="333333"/>
          <w:sz w:val="30"/>
          <w:szCs w:val="30"/>
        </w:rPr>
        <w:t>；对民事行政诉讼实行</w:t>
      </w:r>
      <w:r w:rsidRPr="001835C1">
        <w:rPr>
          <w:rFonts w:ascii="宋体" w:hAnsi="宋体" w:cs="Arial"/>
          <w:color w:val="333333"/>
          <w:sz w:val="30"/>
          <w:szCs w:val="30"/>
        </w:rPr>
        <w:t>法律监督</w:t>
      </w:r>
      <w:r w:rsidRPr="001835C1">
        <w:rPr>
          <w:rFonts w:ascii="宋体" w:hAnsi="宋体" w:cs="Arial" w:hint="eastAsia"/>
          <w:color w:val="333333"/>
          <w:sz w:val="30"/>
          <w:szCs w:val="30"/>
        </w:rPr>
        <w:t>；对公安的立案侦查活动、法院的审判活动、监狱和看守所的监管改造活动实行监督；以及上级检察院交办、转办的任务等</w:t>
      </w:r>
      <w:r w:rsidRPr="001835C1">
        <w:rPr>
          <w:rFonts w:ascii="宋体" w:hAnsi="宋体" w:cs="Arial"/>
          <w:color w:val="333333"/>
          <w:sz w:val="30"/>
          <w:szCs w:val="30"/>
        </w:rPr>
        <w:t>。</w:t>
      </w:r>
    </w:p>
    <w:p w:rsidR="00EC5E11" w:rsidRDefault="00EC5E11" w:rsidP="00EC5E11">
      <w:pPr>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（二）部门预算单位构成</w:t>
      </w:r>
    </w:p>
    <w:p w:rsidR="00E016F1" w:rsidRPr="00E016F1" w:rsidRDefault="00E016F1" w:rsidP="00E016F1">
      <w:pPr>
        <w:pStyle w:val="a6"/>
        <w:spacing w:line="540" w:lineRule="exact"/>
        <w:ind w:left="420" w:firstLineChars="0" w:firstLine="0"/>
        <w:rPr>
          <w:rFonts w:ascii="仿宋_GB2312" w:eastAsia="仿宋_GB2312"/>
          <w:bCs/>
          <w:sz w:val="32"/>
          <w:szCs w:val="32"/>
        </w:rPr>
      </w:pPr>
      <w:r w:rsidRPr="00E016F1">
        <w:rPr>
          <w:rFonts w:ascii="仿宋_GB2312" w:eastAsia="仿宋_GB2312" w:hint="eastAsia"/>
          <w:bCs/>
          <w:sz w:val="32"/>
          <w:szCs w:val="32"/>
        </w:rPr>
        <w:t>本预算只含苍南县人民检察院本级预算。</w:t>
      </w:r>
    </w:p>
    <w:p w:rsidR="00EC5E11" w:rsidRDefault="00E016F1" w:rsidP="00EC5E11">
      <w:pPr>
        <w:numPr>
          <w:ilvl w:val="0"/>
          <w:numId w:val="1"/>
        </w:numPr>
        <w:spacing w:line="540" w:lineRule="exact"/>
        <w:ind w:firstLineChars="196" w:firstLine="627"/>
        <w:rPr>
          <w:rFonts w:ascii="楷体_GB2312" w:eastAsia="楷体_GB2312" w:hAnsi="楷体_GB2312" w:cs="楷体_GB2312"/>
          <w:b/>
          <w:color w:val="000000"/>
          <w:sz w:val="32"/>
          <w:szCs w:val="32"/>
        </w:rPr>
      </w:pPr>
      <w:r>
        <w:rPr>
          <w:rStyle w:val="a3"/>
          <w:rFonts w:ascii="黑体" w:eastAsia="黑体" w:hint="eastAsia"/>
          <w:b w:val="0"/>
          <w:color w:val="000000"/>
          <w:sz w:val="32"/>
          <w:szCs w:val="32"/>
        </w:rPr>
        <w:t>检察院</w:t>
      </w:r>
      <w:r w:rsidR="00EC5E11">
        <w:rPr>
          <w:rStyle w:val="a3"/>
          <w:rFonts w:ascii="黑体" w:eastAsia="黑体" w:hint="eastAsia"/>
          <w:b w:val="0"/>
          <w:color w:val="000000"/>
          <w:sz w:val="32"/>
          <w:szCs w:val="32"/>
        </w:rPr>
        <w:t>2018年部门预算安排情况说明</w:t>
      </w:r>
      <w:r w:rsidR="00EC5E11">
        <w:rPr>
          <w:rFonts w:hint="eastAsia"/>
          <w:color w:val="000000"/>
          <w:sz w:val="32"/>
          <w:szCs w:val="32"/>
        </w:rPr>
        <w:br/>
      </w:r>
      <w:r w:rsidR="00EC5E11">
        <w:rPr>
          <w:rFonts w:ascii="仿宋_GB2312" w:eastAsia="仿宋_GB2312" w:hint="eastAsia"/>
          <w:color w:val="000000"/>
          <w:sz w:val="30"/>
          <w:szCs w:val="30"/>
        </w:rPr>
        <w:t xml:space="preserve">　　</w:t>
      </w:r>
      <w:r w:rsidR="00EC5E11">
        <w:rPr>
          <w:rFonts w:ascii="楷体_GB2312" w:eastAsia="楷体_GB2312" w:hAnsi="楷体_GB2312" w:cs="楷体_GB2312" w:hint="eastAsia"/>
          <w:b/>
          <w:color w:val="000000"/>
          <w:sz w:val="32"/>
          <w:szCs w:val="32"/>
        </w:rPr>
        <w:t>（一）关于</w:t>
      </w:r>
      <w:r>
        <w:rPr>
          <w:rStyle w:val="a3"/>
          <w:rFonts w:ascii="楷体_GB2312" w:eastAsia="楷体_GB2312" w:hAnsi="楷体_GB2312" w:cs="楷体_GB2312" w:hint="eastAsia"/>
          <w:color w:val="000000"/>
          <w:sz w:val="32"/>
          <w:szCs w:val="32"/>
        </w:rPr>
        <w:t>检察院</w:t>
      </w:r>
      <w:r w:rsidR="00EC5E11">
        <w:rPr>
          <w:rStyle w:val="a3"/>
          <w:rFonts w:ascii="楷体_GB2312" w:eastAsia="楷体_GB2312" w:hAnsi="楷体_GB2312" w:cs="楷体_GB2312" w:hint="eastAsia"/>
          <w:color w:val="000000"/>
          <w:sz w:val="32"/>
          <w:szCs w:val="32"/>
        </w:rPr>
        <w:t>2018年收支预算情况的总体说明。</w:t>
      </w:r>
    </w:p>
    <w:p w:rsidR="00EC5E11" w:rsidRDefault="00EC5E11" w:rsidP="00EC5E11">
      <w:pPr>
        <w:spacing w:line="540" w:lineRule="exac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   </w:t>
      </w: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w:t>
      </w:r>
      <w:r w:rsidR="00E016F1">
        <w:rPr>
          <w:rFonts w:ascii="仿宋_GB2312" w:eastAsia="仿宋_GB2312" w:hint="eastAsia"/>
          <w:color w:val="000000"/>
          <w:sz w:val="32"/>
          <w:szCs w:val="32"/>
        </w:rPr>
        <w:t>检察院</w:t>
      </w:r>
      <w:r>
        <w:rPr>
          <w:rFonts w:ascii="仿宋_GB2312" w:eastAsia="仿宋_GB2312" w:hint="eastAsia"/>
          <w:color w:val="000000"/>
          <w:sz w:val="32"/>
          <w:szCs w:val="32"/>
        </w:rPr>
        <w:t>所有收入和支出均纳入部门预算管理。收入包括：一般公共预算拨款收入、政府性基金预算收入、财政专户资金收入、其他收入，支出包括：一般公共服务支出、公共安全支出、社会保障和就业支出……。</w:t>
      </w:r>
      <w:r w:rsidR="00E016F1">
        <w:rPr>
          <w:rFonts w:ascii="仿宋_GB2312" w:eastAsia="仿宋_GB2312" w:hint="eastAsia"/>
          <w:color w:val="000000"/>
          <w:sz w:val="32"/>
          <w:szCs w:val="32"/>
        </w:rPr>
        <w:t>检察院</w:t>
      </w:r>
      <w:r>
        <w:rPr>
          <w:rFonts w:ascii="仿宋_GB2312" w:eastAsia="仿宋_GB2312" w:hint="eastAsia"/>
          <w:color w:val="000000"/>
          <w:sz w:val="32"/>
          <w:szCs w:val="32"/>
        </w:rPr>
        <w:t xml:space="preserve">2018年收支总预算 </w:t>
      </w:r>
      <w:r w:rsidR="00E016F1">
        <w:rPr>
          <w:rFonts w:ascii="仿宋_GB2312" w:eastAsia="仿宋_GB2312" w:hint="eastAsia"/>
          <w:color w:val="000000"/>
          <w:sz w:val="32"/>
          <w:szCs w:val="32"/>
        </w:rPr>
        <w:t>3161.27</w:t>
      </w:r>
      <w:r>
        <w:rPr>
          <w:rFonts w:ascii="仿宋_GB2312" w:eastAsia="仿宋_GB2312" w:hint="eastAsia"/>
          <w:color w:val="000000"/>
          <w:sz w:val="32"/>
          <w:szCs w:val="32"/>
        </w:rPr>
        <w:t>万元。</w:t>
      </w:r>
    </w:p>
    <w:p w:rsidR="00EC5E11" w:rsidRDefault="00EC5E11" w:rsidP="00EC5E11">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（二）关于</w:t>
      </w:r>
      <w:r w:rsidR="00E016F1">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2018年收入预算情况说明。</w:t>
      </w:r>
    </w:p>
    <w:p w:rsidR="00857536" w:rsidRDefault="00B0053C" w:rsidP="00EC5E11">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检察院</w:t>
      </w:r>
      <w:r w:rsidR="00EC5E11">
        <w:rPr>
          <w:rFonts w:ascii="仿宋_GB2312" w:eastAsia="仿宋_GB2312" w:hint="eastAsia"/>
          <w:color w:val="000000"/>
          <w:sz w:val="32"/>
          <w:szCs w:val="32"/>
        </w:rPr>
        <w:t xml:space="preserve">2018年收入预算 </w:t>
      </w:r>
      <w:r>
        <w:rPr>
          <w:rFonts w:ascii="仿宋_GB2312" w:eastAsia="仿宋_GB2312" w:hint="eastAsia"/>
          <w:color w:val="000000"/>
          <w:sz w:val="32"/>
          <w:szCs w:val="32"/>
        </w:rPr>
        <w:t>3161.27</w:t>
      </w:r>
      <w:r w:rsidR="00EC5E11">
        <w:rPr>
          <w:rFonts w:ascii="仿宋_GB2312" w:eastAsia="仿宋_GB2312" w:hint="eastAsia"/>
          <w:color w:val="000000"/>
          <w:sz w:val="32"/>
          <w:szCs w:val="32"/>
        </w:rPr>
        <w:t xml:space="preserve">万元，其中：一般公共预算拨款收入 </w:t>
      </w:r>
      <w:r>
        <w:rPr>
          <w:rFonts w:ascii="仿宋_GB2312" w:eastAsia="仿宋_GB2312" w:hint="eastAsia"/>
          <w:color w:val="000000"/>
          <w:sz w:val="32"/>
          <w:szCs w:val="32"/>
        </w:rPr>
        <w:t>3161.27</w:t>
      </w:r>
      <w:r w:rsidR="00EC5E11">
        <w:rPr>
          <w:rFonts w:ascii="仿宋_GB2312" w:eastAsia="仿宋_GB2312" w:hint="eastAsia"/>
          <w:color w:val="000000"/>
          <w:sz w:val="32"/>
          <w:szCs w:val="32"/>
        </w:rPr>
        <w:t xml:space="preserve"> 万元，占 </w:t>
      </w:r>
      <w:r>
        <w:rPr>
          <w:rFonts w:ascii="仿宋_GB2312" w:eastAsia="仿宋_GB2312" w:hint="eastAsia"/>
          <w:color w:val="000000"/>
          <w:sz w:val="32"/>
          <w:szCs w:val="32"/>
        </w:rPr>
        <w:t>100</w:t>
      </w:r>
      <w:r w:rsidR="00EC5E11">
        <w:rPr>
          <w:rFonts w:ascii="仿宋_GB2312" w:eastAsia="仿宋_GB2312" w:hint="eastAsia"/>
          <w:color w:val="000000"/>
          <w:sz w:val="32"/>
          <w:szCs w:val="32"/>
        </w:rPr>
        <w:t xml:space="preserve"> %</w:t>
      </w:r>
      <w:r w:rsidR="00857536">
        <w:rPr>
          <w:rFonts w:ascii="仿宋_GB2312" w:eastAsia="仿宋_GB2312" w:hint="eastAsia"/>
          <w:color w:val="000000"/>
          <w:sz w:val="32"/>
          <w:szCs w:val="32"/>
        </w:rPr>
        <w:t>。</w:t>
      </w:r>
    </w:p>
    <w:p w:rsidR="00EC5E11" w:rsidRDefault="00EC5E11" w:rsidP="00EC5E11">
      <w:pPr>
        <w:spacing w:line="540" w:lineRule="exact"/>
        <w:ind w:firstLine="642"/>
        <w:rPr>
          <w:rFonts w:ascii="仿宋_GB2312" w:eastAsia="仿宋_GB2312"/>
          <w:color w:val="000000"/>
          <w:sz w:val="32"/>
          <w:szCs w:val="32"/>
        </w:rPr>
      </w:pPr>
      <w:r>
        <w:rPr>
          <w:rFonts w:ascii="楷体_GB2312" w:eastAsia="楷体_GB2312" w:hAnsi="楷体_GB2312" w:cs="楷体_GB2312" w:hint="eastAsia"/>
          <w:b/>
          <w:color w:val="000000"/>
          <w:sz w:val="32"/>
          <w:szCs w:val="32"/>
        </w:rPr>
        <w:t>（三）关于</w:t>
      </w:r>
      <w:r w:rsidR="007649FD">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2018年支出预算情况说明。</w:t>
      </w:r>
      <w:r>
        <w:rPr>
          <w:rFonts w:ascii="仿宋_GB2312" w:eastAsia="仿宋_GB2312" w:hint="eastAsia"/>
          <w:color w:val="000000"/>
          <w:sz w:val="32"/>
          <w:szCs w:val="32"/>
        </w:rPr>
        <w:br/>
        <w:t xml:space="preserve">　　</w:t>
      </w:r>
      <w:r w:rsidR="007649FD">
        <w:rPr>
          <w:rFonts w:ascii="仿宋_GB2312" w:eastAsia="仿宋_GB2312" w:hint="eastAsia"/>
          <w:color w:val="000000"/>
          <w:sz w:val="32"/>
          <w:szCs w:val="32"/>
        </w:rPr>
        <w:t>检察院</w:t>
      </w:r>
      <w:r>
        <w:rPr>
          <w:rFonts w:ascii="仿宋_GB2312" w:eastAsia="仿宋_GB2312" w:hint="eastAsia"/>
          <w:color w:val="000000"/>
          <w:sz w:val="32"/>
          <w:szCs w:val="32"/>
        </w:rPr>
        <w:t>2018年支出预算</w:t>
      </w:r>
      <w:r w:rsidR="007649FD">
        <w:rPr>
          <w:rFonts w:ascii="仿宋_GB2312" w:eastAsia="仿宋_GB2312" w:hint="eastAsia"/>
          <w:color w:val="000000"/>
          <w:sz w:val="32"/>
          <w:szCs w:val="32"/>
        </w:rPr>
        <w:t xml:space="preserve"> 3161.27</w:t>
      </w:r>
      <w:r>
        <w:rPr>
          <w:rFonts w:ascii="仿宋_GB2312" w:eastAsia="仿宋_GB2312" w:hint="eastAsia"/>
          <w:color w:val="000000"/>
          <w:sz w:val="32"/>
          <w:szCs w:val="32"/>
        </w:rPr>
        <w:t>万元。</w:t>
      </w:r>
    </w:p>
    <w:p w:rsidR="00EC5E11" w:rsidRDefault="00EC5E11" w:rsidP="00EC5E11">
      <w:pPr>
        <w:spacing w:line="540" w:lineRule="exact"/>
        <w:ind w:firstLine="630"/>
        <w:rPr>
          <w:rFonts w:ascii="仿宋_GB2312" w:eastAsia="仿宋_GB2312"/>
          <w:color w:val="000000"/>
          <w:sz w:val="32"/>
          <w:szCs w:val="32"/>
        </w:rPr>
      </w:pPr>
      <w:r>
        <w:rPr>
          <w:rFonts w:ascii="仿宋_GB2312" w:eastAsia="仿宋_GB2312" w:hint="eastAsia"/>
          <w:color w:val="000000"/>
          <w:sz w:val="32"/>
          <w:szCs w:val="32"/>
        </w:rPr>
        <w:t>1.按支出功能分类，公共安全支出</w:t>
      </w:r>
      <w:r w:rsidR="00053747">
        <w:rPr>
          <w:rFonts w:ascii="仿宋_GB2312" w:eastAsia="仿宋_GB2312" w:hint="eastAsia"/>
          <w:color w:val="000000"/>
          <w:sz w:val="32"/>
          <w:szCs w:val="32"/>
        </w:rPr>
        <w:t xml:space="preserve"> </w:t>
      </w:r>
      <w:r w:rsidR="00840499">
        <w:rPr>
          <w:rFonts w:ascii="仿宋_GB2312" w:eastAsia="仿宋_GB2312" w:hint="eastAsia"/>
          <w:color w:val="000000"/>
          <w:sz w:val="32"/>
          <w:szCs w:val="32"/>
        </w:rPr>
        <w:t>2881.72</w:t>
      </w:r>
      <w:r>
        <w:rPr>
          <w:rFonts w:ascii="仿宋_GB2312" w:eastAsia="仿宋_GB2312" w:hint="eastAsia"/>
          <w:color w:val="000000"/>
          <w:sz w:val="32"/>
          <w:szCs w:val="32"/>
        </w:rPr>
        <w:t xml:space="preserve"> 万元，社</w:t>
      </w:r>
      <w:r>
        <w:rPr>
          <w:rFonts w:ascii="仿宋_GB2312" w:eastAsia="仿宋_GB2312" w:hint="eastAsia"/>
          <w:color w:val="000000"/>
          <w:sz w:val="32"/>
          <w:szCs w:val="32"/>
        </w:rPr>
        <w:lastRenderedPageBreak/>
        <w:t>会保障和就业支出</w:t>
      </w:r>
      <w:r w:rsidR="00840499">
        <w:rPr>
          <w:rFonts w:ascii="仿宋_GB2312" w:eastAsia="仿宋_GB2312" w:hint="eastAsia"/>
          <w:color w:val="000000"/>
          <w:sz w:val="32"/>
          <w:szCs w:val="32"/>
        </w:rPr>
        <w:t>279.55万元</w:t>
      </w:r>
      <w:r>
        <w:rPr>
          <w:rFonts w:ascii="仿宋_GB2312" w:eastAsia="仿宋_GB2312" w:hint="eastAsia"/>
          <w:color w:val="000000"/>
          <w:sz w:val="32"/>
          <w:szCs w:val="32"/>
        </w:rPr>
        <w:t>。</w:t>
      </w:r>
    </w:p>
    <w:p w:rsidR="00EC5E11" w:rsidRDefault="00EC5E11" w:rsidP="00EC5E11">
      <w:pPr>
        <w:topLinePunct/>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2.按支出用途分类，包括基本支出</w:t>
      </w:r>
      <w:r w:rsidR="00840499">
        <w:rPr>
          <w:rFonts w:ascii="仿宋_GB2312" w:eastAsia="仿宋_GB2312" w:hint="eastAsia"/>
          <w:color w:val="000000"/>
          <w:sz w:val="32"/>
          <w:szCs w:val="32"/>
        </w:rPr>
        <w:t xml:space="preserve"> 2404.26</w:t>
      </w:r>
      <w:r>
        <w:rPr>
          <w:rFonts w:ascii="仿宋_GB2312" w:eastAsia="仿宋_GB2312" w:hint="eastAsia"/>
          <w:color w:val="000000"/>
          <w:sz w:val="32"/>
          <w:szCs w:val="32"/>
        </w:rPr>
        <w:t xml:space="preserve"> 万元，</w:t>
      </w:r>
      <w:r w:rsidRPr="00B73748">
        <w:rPr>
          <w:rFonts w:ascii="仿宋_GB2312" w:eastAsia="仿宋_GB2312" w:hint="eastAsia"/>
          <w:color w:val="000000"/>
          <w:sz w:val="32"/>
          <w:szCs w:val="32"/>
        </w:rPr>
        <w:t>其中：人</w:t>
      </w:r>
      <w:r w:rsidRPr="005E4A5B">
        <w:rPr>
          <w:rFonts w:ascii="仿宋_GB2312" w:eastAsia="仿宋_GB2312" w:hint="eastAsia"/>
          <w:color w:val="000000"/>
          <w:sz w:val="32"/>
          <w:szCs w:val="32"/>
        </w:rPr>
        <w:t xml:space="preserve">员经费 </w:t>
      </w:r>
      <w:r w:rsidR="00840499">
        <w:rPr>
          <w:rFonts w:ascii="仿宋_GB2312" w:eastAsia="仿宋_GB2312" w:hint="eastAsia"/>
          <w:color w:val="000000"/>
          <w:sz w:val="32"/>
          <w:szCs w:val="32"/>
        </w:rPr>
        <w:t>19</w:t>
      </w:r>
      <w:r w:rsidR="00F439C6">
        <w:rPr>
          <w:rFonts w:ascii="仿宋_GB2312" w:eastAsia="仿宋_GB2312" w:hint="eastAsia"/>
          <w:color w:val="000000"/>
          <w:sz w:val="32"/>
          <w:szCs w:val="32"/>
        </w:rPr>
        <w:t>23.42</w:t>
      </w:r>
      <w:r w:rsidRPr="005E4A5B">
        <w:rPr>
          <w:rFonts w:ascii="仿宋_GB2312" w:eastAsia="仿宋_GB2312" w:hint="eastAsia"/>
          <w:color w:val="000000"/>
          <w:sz w:val="32"/>
          <w:szCs w:val="32"/>
        </w:rPr>
        <w:t xml:space="preserve"> 万元，</w:t>
      </w:r>
      <w:r w:rsidRPr="00FB61A4">
        <w:rPr>
          <w:rFonts w:ascii="仿宋_GB2312" w:eastAsia="仿宋_GB2312" w:hint="eastAsia"/>
          <w:color w:val="000000"/>
          <w:sz w:val="32"/>
          <w:szCs w:val="32"/>
        </w:rPr>
        <w:t xml:space="preserve">公用经费 </w:t>
      </w:r>
      <w:r w:rsidR="00F439C6">
        <w:rPr>
          <w:rFonts w:ascii="仿宋_GB2312" w:eastAsia="仿宋_GB2312" w:hint="eastAsia"/>
          <w:color w:val="000000"/>
          <w:sz w:val="32"/>
          <w:szCs w:val="32"/>
        </w:rPr>
        <w:t>31</w:t>
      </w:r>
      <w:r w:rsidR="00840499">
        <w:rPr>
          <w:rFonts w:ascii="仿宋_GB2312" w:eastAsia="仿宋_GB2312" w:hint="eastAsia"/>
          <w:color w:val="000000"/>
          <w:sz w:val="32"/>
          <w:szCs w:val="32"/>
        </w:rPr>
        <w:t>9.5</w:t>
      </w:r>
      <w:r w:rsidR="00F439C6">
        <w:rPr>
          <w:rFonts w:ascii="仿宋_GB2312" w:eastAsia="仿宋_GB2312" w:hint="eastAsia"/>
          <w:color w:val="000000"/>
          <w:sz w:val="32"/>
          <w:szCs w:val="32"/>
        </w:rPr>
        <w:t>0</w:t>
      </w:r>
      <w:r w:rsidRPr="005E4A5B">
        <w:rPr>
          <w:rFonts w:ascii="仿宋_GB2312" w:eastAsia="仿宋_GB2312" w:hint="eastAsia"/>
          <w:color w:val="000000"/>
          <w:sz w:val="32"/>
          <w:szCs w:val="32"/>
        </w:rPr>
        <w:t xml:space="preserve"> </w:t>
      </w:r>
      <w:r w:rsidR="00840499">
        <w:rPr>
          <w:rFonts w:ascii="仿宋_GB2312" w:eastAsia="仿宋_GB2312" w:hint="eastAsia"/>
          <w:color w:val="000000"/>
          <w:sz w:val="32"/>
          <w:szCs w:val="32"/>
        </w:rPr>
        <w:t>万元，办案经费及业务费30</w:t>
      </w:r>
      <w:r w:rsidRPr="005E4A5B">
        <w:rPr>
          <w:rFonts w:ascii="仿宋_GB2312" w:eastAsia="仿宋_GB2312" w:hint="eastAsia"/>
          <w:color w:val="000000"/>
          <w:sz w:val="32"/>
          <w:szCs w:val="32"/>
        </w:rPr>
        <w:t>万元，临时用工</w:t>
      </w:r>
      <w:r w:rsidR="00840499">
        <w:rPr>
          <w:rFonts w:ascii="仿宋_GB2312" w:eastAsia="仿宋_GB2312" w:hint="eastAsia"/>
          <w:color w:val="000000"/>
          <w:sz w:val="32"/>
          <w:szCs w:val="32"/>
        </w:rPr>
        <w:t xml:space="preserve"> 56</w:t>
      </w:r>
      <w:r w:rsidRPr="005E4A5B">
        <w:rPr>
          <w:rFonts w:ascii="仿宋_GB2312" w:eastAsia="仿宋_GB2312" w:hint="eastAsia"/>
          <w:color w:val="000000"/>
          <w:sz w:val="32"/>
          <w:szCs w:val="32"/>
        </w:rPr>
        <w:t xml:space="preserve"> 万元，公车补助 </w:t>
      </w:r>
      <w:r w:rsidR="00840499">
        <w:rPr>
          <w:rFonts w:ascii="仿宋_GB2312" w:eastAsia="仿宋_GB2312" w:hint="eastAsia"/>
          <w:color w:val="000000"/>
          <w:sz w:val="32"/>
          <w:szCs w:val="32"/>
        </w:rPr>
        <w:t>60.05</w:t>
      </w:r>
      <w:r w:rsidRPr="005E4A5B">
        <w:rPr>
          <w:rFonts w:ascii="仿宋_GB2312" w:eastAsia="仿宋_GB2312" w:hint="eastAsia"/>
          <w:color w:val="000000"/>
          <w:sz w:val="32"/>
          <w:szCs w:val="32"/>
        </w:rPr>
        <w:t xml:space="preserve"> 万元，离退休补助 </w:t>
      </w:r>
      <w:r w:rsidR="00840499">
        <w:rPr>
          <w:rFonts w:ascii="仿宋_GB2312" w:eastAsia="仿宋_GB2312" w:hint="eastAsia"/>
          <w:color w:val="000000"/>
          <w:sz w:val="32"/>
          <w:szCs w:val="32"/>
        </w:rPr>
        <w:t>15.29</w:t>
      </w:r>
      <w:r w:rsidRPr="005E4A5B">
        <w:rPr>
          <w:rFonts w:ascii="仿宋_GB2312" w:eastAsia="仿宋_GB2312" w:hint="eastAsia"/>
          <w:color w:val="000000"/>
          <w:sz w:val="32"/>
          <w:szCs w:val="32"/>
        </w:rPr>
        <w:t xml:space="preserve"> </w:t>
      </w:r>
      <w:r w:rsidR="00F439C6">
        <w:rPr>
          <w:rFonts w:ascii="仿宋_GB2312" w:eastAsia="仿宋_GB2312" w:hint="eastAsia"/>
          <w:color w:val="000000"/>
          <w:sz w:val="32"/>
          <w:szCs w:val="32"/>
        </w:rPr>
        <w:t>万元</w:t>
      </w:r>
      <w:r w:rsidR="009458EE">
        <w:rPr>
          <w:rFonts w:ascii="仿宋_GB2312" w:eastAsia="仿宋_GB2312" w:hint="eastAsia"/>
          <w:color w:val="000000"/>
          <w:sz w:val="32"/>
          <w:szCs w:val="32"/>
        </w:rPr>
        <w:t>；</w:t>
      </w:r>
      <w:r>
        <w:rPr>
          <w:rFonts w:ascii="仿宋_GB2312" w:eastAsia="仿宋_GB2312" w:hint="eastAsia"/>
          <w:color w:val="000000"/>
          <w:sz w:val="32"/>
          <w:szCs w:val="32"/>
        </w:rPr>
        <w:t>部门项目支出</w:t>
      </w:r>
      <w:r w:rsidR="00840499">
        <w:rPr>
          <w:rFonts w:ascii="仿宋_GB2312" w:eastAsia="仿宋_GB2312" w:hint="eastAsia"/>
          <w:color w:val="000000"/>
          <w:sz w:val="32"/>
          <w:szCs w:val="32"/>
        </w:rPr>
        <w:t xml:space="preserve"> 757.01</w:t>
      </w:r>
      <w:r>
        <w:rPr>
          <w:rFonts w:ascii="仿宋_GB2312" w:eastAsia="仿宋_GB2312" w:hint="eastAsia"/>
          <w:color w:val="000000"/>
          <w:sz w:val="32"/>
          <w:szCs w:val="32"/>
        </w:rPr>
        <w:t xml:space="preserve"> 万元</w:t>
      </w:r>
      <w:r w:rsidRPr="005E4A5B">
        <w:rPr>
          <w:rFonts w:ascii="仿宋_GB2312" w:eastAsia="仿宋_GB2312" w:hint="eastAsia"/>
          <w:color w:val="000000"/>
          <w:sz w:val="32"/>
          <w:szCs w:val="32"/>
        </w:rPr>
        <w:t>。</w:t>
      </w:r>
    </w:p>
    <w:p w:rsidR="00EC5E11" w:rsidRDefault="00EC5E11" w:rsidP="00EC5E11">
      <w:pPr>
        <w:spacing w:line="640" w:lineRule="exact"/>
        <w:ind w:firstLineChars="196" w:firstLine="63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（四）关于</w:t>
      </w:r>
      <w:r w:rsidR="009458EE">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2018年财政拨款收支预算情况的总体说明。</w:t>
      </w:r>
    </w:p>
    <w:p w:rsidR="00EC5E11" w:rsidRDefault="009458EE" w:rsidP="00EC5E11">
      <w:pPr>
        <w:spacing w:line="540" w:lineRule="exact"/>
        <w:ind w:firstLine="630"/>
        <w:rPr>
          <w:rFonts w:ascii="仿宋_GB2312" w:eastAsia="仿宋_GB2312"/>
          <w:color w:val="000000"/>
          <w:sz w:val="32"/>
          <w:szCs w:val="32"/>
        </w:rPr>
      </w:pPr>
      <w:r>
        <w:rPr>
          <w:rFonts w:ascii="仿宋_GB2312" w:eastAsia="仿宋_GB2312" w:hint="eastAsia"/>
          <w:color w:val="000000"/>
          <w:sz w:val="32"/>
          <w:szCs w:val="32"/>
        </w:rPr>
        <w:t>检察院</w:t>
      </w:r>
      <w:r w:rsidR="00EC5E11">
        <w:rPr>
          <w:rFonts w:ascii="仿宋_GB2312" w:eastAsia="仿宋_GB2312" w:hint="eastAsia"/>
          <w:color w:val="000000"/>
          <w:sz w:val="32"/>
          <w:szCs w:val="32"/>
        </w:rPr>
        <w:t xml:space="preserve">2018年财政拨款收支总预算 </w:t>
      </w:r>
      <w:r>
        <w:rPr>
          <w:rFonts w:ascii="仿宋_GB2312" w:eastAsia="仿宋_GB2312" w:hint="eastAsia"/>
          <w:color w:val="000000"/>
          <w:sz w:val="32"/>
          <w:szCs w:val="32"/>
        </w:rPr>
        <w:t>3161.27</w:t>
      </w:r>
      <w:r w:rsidR="00EC5E11">
        <w:rPr>
          <w:rFonts w:ascii="仿宋_GB2312" w:eastAsia="仿宋_GB2312" w:hint="eastAsia"/>
          <w:color w:val="000000"/>
          <w:sz w:val="32"/>
          <w:szCs w:val="32"/>
        </w:rPr>
        <w:t xml:space="preserve"> 万元。</w:t>
      </w:r>
      <w:r w:rsidR="00CB54F2">
        <w:rPr>
          <w:rFonts w:ascii="仿宋_GB2312" w:eastAsia="仿宋_GB2312" w:hint="eastAsia"/>
          <w:color w:val="000000"/>
          <w:sz w:val="32"/>
          <w:szCs w:val="32"/>
        </w:rPr>
        <w:t>收入</w:t>
      </w:r>
      <w:r w:rsidR="00EC5E11">
        <w:rPr>
          <w:rFonts w:ascii="仿宋_GB2312" w:eastAsia="仿宋_GB2312" w:hint="eastAsia"/>
          <w:color w:val="000000"/>
          <w:sz w:val="32"/>
          <w:szCs w:val="32"/>
        </w:rPr>
        <w:t xml:space="preserve">包括：一般公共预算拨款收入 </w:t>
      </w:r>
      <w:r>
        <w:rPr>
          <w:rFonts w:ascii="仿宋_GB2312" w:eastAsia="仿宋_GB2312" w:hint="eastAsia"/>
          <w:color w:val="000000"/>
          <w:sz w:val="32"/>
          <w:szCs w:val="32"/>
        </w:rPr>
        <w:t>3161.27</w:t>
      </w:r>
      <w:r w:rsidR="00EC5E11">
        <w:rPr>
          <w:rFonts w:ascii="仿宋_GB2312" w:eastAsia="仿宋_GB2312" w:hint="eastAsia"/>
          <w:color w:val="000000"/>
          <w:sz w:val="32"/>
          <w:szCs w:val="32"/>
        </w:rPr>
        <w:t xml:space="preserve"> 万元</w:t>
      </w:r>
      <w:r w:rsidR="00CB54F2">
        <w:rPr>
          <w:rFonts w:ascii="仿宋_GB2312" w:eastAsia="仿宋_GB2312" w:hint="eastAsia"/>
          <w:color w:val="000000"/>
          <w:sz w:val="32"/>
          <w:szCs w:val="32"/>
        </w:rPr>
        <w:t>；</w:t>
      </w:r>
      <w:r w:rsidR="00EC5E11">
        <w:rPr>
          <w:rFonts w:ascii="仿宋_GB2312" w:eastAsia="仿宋_GB2312" w:hint="eastAsia"/>
          <w:color w:val="000000"/>
          <w:sz w:val="32"/>
          <w:szCs w:val="32"/>
        </w:rPr>
        <w:t>支出包括：公共安全支出</w:t>
      </w:r>
      <w:r w:rsidR="00E64983">
        <w:rPr>
          <w:rFonts w:ascii="仿宋_GB2312" w:eastAsia="仿宋_GB2312" w:hint="eastAsia"/>
          <w:color w:val="000000"/>
          <w:sz w:val="32"/>
          <w:szCs w:val="32"/>
        </w:rPr>
        <w:t xml:space="preserve"> </w:t>
      </w:r>
      <w:r w:rsidR="00CB54F2">
        <w:rPr>
          <w:rFonts w:ascii="仿宋_GB2312" w:eastAsia="仿宋_GB2312" w:hint="eastAsia"/>
          <w:color w:val="000000"/>
          <w:sz w:val="32"/>
          <w:szCs w:val="32"/>
        </w:rPr>
        <w:t>2881.72</w:t>
      </w:r>
      <w:r w:rsidR="00EC5E11">
        <w:rPr>
          <w:rFonts w:ascii="仿宋_GB2312" w:eastAsia="仿宋_GB2312" w:hint="eastAsia"/>
          <w:color w:val="000000"/>
          <w:sz w:val="32"/>
          <w:szCs w:val="32"/>
        </w:rPr>
        <w:t xml:space="preserve"> 万元，社会保障和就业支出</w:t>
      </w:r>
      <w:r w:rsidR="00CB54F2">
        <w:rPr>
          <w:rFonts w:ascii="仿宋_GB2312" w:eastAsia="仿宋_GB2312" w:hint="eastAsia"/>
          <w:color w:val="000000"/>
          <w:sz w:val="32"/>
          <w:szCs w:val="32"/>
        </w:rPr>
        <w:t>279.55万元</w:t>
      </w:r>
      <w:r w:rsidR="00EC5E11">
        <w:rPr>
          <w:rFonts w:ascii="仿宋_GB2312" w:eastAsia="仿宋_GB2312" w:hint="eastAsia"/>
          <w:color w:val="000000"/>
          <w:sz w:val="32"/>
          <w:szCs w:val="32"/>
        </w:rPr>
        <w:t>。</w:t>
      </w:r>
    </w:p>
    <w:p w:rsidR="00EC5E11" w:rsidRDefault="00EC5E11" w:rsidP="00EC5E11">
      <w:pPr>
        <w:numPr>
          <w:ilvl w:val="0"/>
          <w:numId w:val="2"/>
        </w:numPr>
        <w:spacing w:line="640" w:lineRule="exact"/>
        <w:ind w:firstLine="64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关于</w:t>
      </w:r>
      <w:r w:rsidR="00CB54F2">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2018年一般公共预算当年拨款情况说明。</w:t>
      </w:r>
    </w:p>
    <w:p w:rsidR="00EC5E11" w:rsidRDefault="00EC5E11" w:rsidP="00EC5E11">
      <w:pPr>
        <w:spacing w:line="6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1.一般公共预算当年拨款规模变化情况。</w:t>
      </w:r>
    </w:p>
    <w:p w:rsidR="00EC5E11" w:rsidRDefault="00CB54F2" w:rsidP="00EC5E11">
      <w:pPr>
        <w:spacing w:line="640" w:lineRule="exact"/>
        <w:ind w:firstLine="642"/>
        <w:rPr>
          <w:rFonts w:ascii="仿宋_GB2312" w:eastAsia="仿宋_GB2312"/>
          <w:color w:val="000000"/>
          <w:sz w:val="32"/>
          <w:szCs w:val="32"/>
        </w:rPr>
      </w:pPr>
      <w:r>
        <w:rPr>
          <w:rFonts w:ascii="仿宋_GB2312" w:eastAsia="仿宋_GB2312" w:hint="eastAsia"/>
          <w:color w:val="000000"/>
          <w:sz w:val="32"/>
          <w:szCs w:val="32"/>
        </w:rPr>
        <w:t>检察院</w:t>
      </w:r>
      <w:r w:rsidR="00EC5E11">
        <w:rPr>
          <w:rFonts w:ascii="仿宋_GB2312" w:eastAsia="仿宋_GB2312" w:hint="eastAsia"/>
          <w:color w:val="000000"/>
          <w:sz w:val="32"/>
          <w:szCs w:val="32"/>
        </w:rPr>
        <w:t>2018年一般公共预算当年拨款</w:t>
      </w:r>
      <w:r>
        <w:rPr>
          <w:rFonts w:ascii="仿宋_GB2312" w:eastAsia="仿宋_GB2312" w:hint="eastAsia"/>
          <w:color w:val="000000"/>
          <w:sz w:val="32"/>
          <w:szCs w:val="32"/>
        </w:rPr>
        <w:t>3161.27</w:t>
      </w:r>
      <w:r w:rsidR="00EC5E11">
        <w:rPr>
          <w:rFonts w:ascii="仿宋_GB2312" w:eastAsia="仿宋_GB2312" w:hint="eastAsia"/>
          <w:color w:val="000000"/>
          <w:sz w:val="32"/>
          <w:szCs w:val="32"/>
        </w:rPr>
        <w:t>万元，比2017年执行数</w:t>
      </w:r>
      <w:r w:rsidR="00E64983">
        <w:rPr>
          <w:rFonts w:ascii="仿宋_GB2312" w:eastAsia="仿宋_GB2312" w:hint="eastAsia"/>
          <w:color w:val="000000"/>
          <w:sz w:val="32"/>
          <w:szCs w:val="32"/>
        </w:rPr>
        <w:t>减少980.75</w:t>
      </w:r>
      <w:r w:rsidR="00EC5E11">
        <w:rPr>
          <w:rFonts w:ascii="仿宋_GB2312" w:eastAsia="仿宋_GB2312" w:hint="eastAsia"/>
          <w:color w:val="000000"/>
          <w:sz w:val="32"/>
          <w:szCs w:val="32"/>
        </w:rPr>
        <w:t>万元，主要是</w:t>
      </w:r>
      <w:r w:rsidR="00C83B02">
        <w:rPr>
          <w:rFonts w:ascii="仿宋_GB2312" w:eastAsia="仿宋_GB2312" w:hint="eastAsia"/>
          <w:color w:val="000000"/>
          <w:sz w:val="32"/>
          <w:szCs w:val="32"/>
        </w:rPr>
        <w:t>人员经费减少1018.05万元，日常公用经费减少32.91万元，部门项目经费增加70.21万元</w:t>
      </w:r>
      <w:r w:rsidR="00EC5E11">
        <w:rPr>
          <w:rFonts w:ascii="仿宋_GB2312" w:eastAsia="仿宋_GB2312" w:hint="eastAsia"/>
          <w:color w:val="000000"/>
          <w:sz w:val="32"/>
          <w:szCs w:val="32"/>
        </w:rPr>
        <w:t>。</w:t>
      </w:r>
    </w:p>
    <w:p w:rsidR="00EC5E11" w:rsidRDefault="00EC5E11" w:rsidP="00EC5E11">
      <w:pPr>
        <w:spacing w:line="6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2.一般公共预算当年拨款结构情况。</w:t>
      </w:r>
    </w:p>
    <w:p w:rsidR="00EC5E11" w:rsidRDefault="00EC5E11" w:rsidP="00EC5E11">
      <w:pPr>
        <w:spacing w:line="640" w:lineRule="exact"/>
        <w:rPr>
          <w:rFonts w:ascii="仿宋_GB2312" w:eastAsia="仿宋_GB2312"/>
          <w:color w:val="000000"/>
          <w:sz w:val="32"/>
          <w:szCs w:val="32"/>
        </w:rPr>
      </w:pPr>
      <w:r>
        <w:rPr>
          <w:rFonts w:ascii="仿宋_GB2312" w:eastAsia="仿宋_GB2312" w:hint="eastAsia"/>
          <w:color w:val="000000"/>
          <w:sz w:val="32"/>
          <w:szCs w:val="32"/>
        </w:rPr>
        <w:t xml:space="preserve">   公共安全（类） </w:t>
      </w:r>
      <w:r w:rsidR="00C83B02">
        <w:rPr>
          <w:rFonts w:ascii="仿宋_GB2312" w:eastAsia="仿宋_GB2312" w:hint="eastAsia"/>
          <w:color w:val="000000"/>
          <w:sz w:val="32"/>
          <w:szCs w:val="32"/>
        </w:rPr>
        <w:t>2881.72</w:t>
      </w:r>
      <w:r>
        <w:rPr>
          <w:rFonts w:ascii="仿宋_GB2312" w:eastAsia="仿宋_GB2312" w:hint="eastAsia"/>
          <w:color w:val="000000"/>
          <w:sz w:val="32"/>
          <w:szCs w:val="32"/>
        </w:rPr>
        <w:t xml:space="preserve"> 万元，占</w:t>
      </w:r>
      <w:r w:rsidR="00C83B02">
        <w:rPr>
          <w:rFonts w:ascii="仿宋_GB2312" w:eastAsia="仿宋_GB2312" w:hint="eastAsia"/>
          <w:color w:val="000000"/>
          <w:sz w:val="32"/>
          <w:szCs w:val="32"/>
        </w:rPr>
        <w:t>91.2</w:t>
      </w:r>
      <w:r>
        <w:rPr>
          <w:rFonts w:ascii="仿宋_GB2312" w:eastAsia="仿宋_GB2312" w:hint="eastAsia"/>
          <w:color w:val="000000"/>
          <w:sz w:val="32"/>
          <w:szCs w:val="32"/>
        </w:rPr>
        <w:t>%；</w:t>
      </w:r>
      <w:r w:rsidR="00C83B02">
        <w:rPr>
          <w:rFonts w:ascii="仿宋_GB2312" w:eastAsia="仿宋_GB2312" w:hint="eastAsia"/>
          <w:color w:val="000000"/>
          <w:sz w:val="32"/>
          <w:szCs w:val="32"/>
        </w:rPr>
        <w:t>社会保障和就业支出（类）279.55万元，占8.8%</w:t>
      </w:r>
      <w:r>
        <w:rPr>
          <w:rFonts w:ascii="仿宋_GB2312" w:eastAsia="仿宋_GB2312" w:hint="eastAsia"/>
          <w:color w:val="000000"/>
          <w:sz w:val="32"/>
          <w:szCs w:val="32"/>
        </w:rPr>
        <w:t>。</w:t>
      </w:r>
    </w:p>
    <w:p w:rsidR="00EC5E11" w:rsidRDefault="00EC5E11" w:rsidP="00EC5E11">
      <w:pPr>
        <w:spacing w:line="6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楷体_GB2312" w:eastAsia="楷体_GB2312" w:hAnsi="楷体_GB2312" w:cs="楷体_GB2312" w:hint="eastAsia"/>
          <w:b/>
          <w:color w:val="000000"/>
          <w:sz w:val="32"/>
          <w:szCs w:val="32"/>
        </w:rPr>
        <w:t xml:space="preserve">  3.一般公共预算当年拨款具体使用情况。</w:t>
      </w:r>
    </w:p>
    <w:p w:rsidR="00EC5E11" w:rsidRDefault="00EC5E11" w:rsidP="00EC5E11">
      <w:pPr>
        <w:spacing w:line="640" w:lineRule="exact"/>
        <w:ind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（1）</w:t>
      </w:r>
      <w:r w:rsidR="007701AA">
        <w:rPr>
          <w:rFonts w:ascii="仿宋_GB2312" w:eastAsia="仿宋_GB2312" w:hint="eastAsia"/>
          <w:color w:val="000000"/>
          <w:sz w:val="32"/>
          <w:szCs w:val="32"/>
        </w:rPr>
        <w:t>公共安全支出</w:t>
      </w:r>
      <w:r>
        <w:rPr>
          <w:rFonts w:ascii="仿宋_GB2312" w:eastAsia="仿宋_GB2312" w:hint="eastAsia"/>
          <w:color w:val="000000"/>
          <w:sz w:val="32"/>
          <w:szCs w:val="32"/>
        </w:rPr>
        <w:t>（类）</w:t>
      </w:r>
      <w:r w:rsidR="007701AA">
        <w:rPr>
          <w:rFonts w:ascii="仿宋_GB2312" w:eastAsia="仿宋_GB2312" w:hint="eastAsia"/>
          <w:color w:val="000000"/>
          <w:sz w:val="32"/>
          <w:szCs w:val="32"/>
        </w:rPr>
        <w:t>检察</w:t>
      </w:r>
      <w:r>
        <w:rPr>
          <w:rFonts w:ascii="仿宋_GB2312" w:eastAsia="仿宋_GB2312" w:hint="eastAsia"/>
          <w:color w:val="000000"/>
          <w:sz w:val="32"/>
          <w:szCs w:val="32"/>
        </w:rPr>
        <w:t>（款）</w:t>
      </w:r>
      <w:r w:rsidR="007701AA">
        <w:rPr>
          <w:rFonts w:ascii="仿宋_GB2312" w:eastAsia="仿宋_GB2312" w:hint="eastAsia"/>
          <w:color w:val="000000"/>
          <w:sz w:val="32"/>
          <w:szCs w:val="32"/>
        </w:rPr>
        <w:t>行政运行</w:t>
      </w:r>
      <w:r>
        <w:rPr>
          <w:rFonts w:ascii="仿宋_GB2312" w:eastAsia="仿宋_GB2312" w:hint="eastAsia"/>
          <w:color w:val="000000"/>
          <w:sz w:val="32"/>
          <w:szCs w:val="32"/>
        </w:rPr>
        <w:t xml:space="preserve">（项）  </w:t>
      </w:r>
      <w:r w:rsidR="007701AA">
        <w:rPr>
          <w:rFonts w:ascii="仿宋_GB2312" w:eastAsia="仿宋_GB2312" w:hint="eastAsia"/>
          <w:color w:val="000000"/>
          <w:sz w:val="32"/>
          <w:szCs w:val="32"/>
        </w:rPr>
        <w:t>2181.08</w:t>
      </w:r>
      <w:r>
        <w:rPr>
          <w:rFonts w:ascii="仿宋_GB2312" w:eastAsia="仿宋_GB2312" w:hint="eastAsia"/>
          <w:color w:val="000000"/>
          <w:sz w:val="32"/>
          <w:szCs w:val="32"/>
        </w:rPr>
        <w:t xml:space="preserve"> 万元，主要用于</w:t>
      </w:r>
      <w:r w:rsidR="007701AA">
        <w:rPr>
          <w:rFonts w:ascii="仿宋_GB2312" w:eastAsia="仿宋_GB2312" w:hint="eastAsia"/>
          <w:color w:val="000000"/>
          <w:sz w:val="32"/>
          <w:szCs w:val="32"/>
        </w:rPr>
        <w:t>行政编制的人员经费和日常公用经费支出</w:t>
      </w:r>
      <w:r>
        <w:rPr>
          <w:rFonts w:ascii="仿宋_GB2312" w:eastAsia="仿宋_GB2312" w:hint="eastAsia"/>
          <w:color w:val="000000"/>
          <w:sz w:val="32"/>
          <w:szCs w:val="32"/>
        </w:rPr>
        <w:t>。</w:t>
      </w:r>
    </w:p>
    <w:p w:rsidR="00EC5E11" w:rsidRDefault="00EC5E11" w:rsidP="00EC5E11">
      <w:pPr>
        <w:spacing w:line="6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（2）</w:t>
      </w:r>
      <w:r w:rsidR="007701AA">
        <w:rPr>
          <w:rFonts w:ascii="仿宋_GB2312" w:eastAsia="仿宋_GB2312" w:hint="eastAsia"/>
          <w:color w:val="000000"/>
          <w:sz w:val="32"/>
          <w:szCs w:val="32"/>
        </w:rPr>
        <w:t>公共安全支出（类）检察（款）一般行政管理事务（项）381.8</w:t>
      </w:r>
      <w:r w:rsidR="00801B1B">
        <w:rPr>
          <w:rFonts w:ascii="仿宋_GB2312" w:eastAsia="仿宋_GB2312" w:hint="eastAsia"/>
          <w:color w:val="000000"/>
          <w:sz w:val="32"/>
          <w:szCs w:val="32"/>
        </w:rPr>
        <w:t>0</w:t>
      </w:r>
      <w:r>
        <w:rPr>
          <w:rFonts w:ascii="仿宋_GB2312" w:eastAsia="仿宋_GB2312" w:hint="eastAsia"/>
          <w:color w:val="000000"/>
          <w:sz w:val="32"/>
          <w:szCs w:val="32"/>
        </w:rPr>
        <w:t>万元，主要用于</w:t>
      </w:r>
      <w:r w:rsidR="007701AA">
        <w:rPr>
          <w:rFonts w:ascii="仿宋_GB2312" w:eastAsia="仿宋_GB2312" w:hint="eastAsia"/>
          <w:color w:val="000000"/>
          <w:sz w:val="32"/>
          <w:szCs w:val="32"/>
        </w:rPr>
        <w:t>部门项目经费支出</w:t>
      </w:r>
      <w:r>
        <w:rPr>
          <w:rFonts w:ascii="仿宋_GB2312" w:eastAsia="仿宋_GB2312" w:hint="eastAsia"/>
          <w:color w:val="000000"/>
          <w:sz w:val="32"/>
          <w:szCs w:val="32"/>
        </w:rPr>
        <w:t>。</w:t>
      </w:r>
    </w:p>
    <w:p w:rsidR="00EC5E11" w:rsidRDefault="00EC5E11" w:rsidP="007701AA">
      <w:pPr>
        <w:spacing w:line="6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（3）</w:t>
      </w:r>
      <w:r w:rsidR="007701AA">
        <w:rPr>
          <w:rFonts w:ascii="仿宋_GB2312" w:eastAsia="仿宋_GB2312" w:hint="eastAsia"/>
          <w:color w:val="000000"/>
          <w:sz w:val="32"/>
          <w:szCs w:val="32"/>
        </w:rPr>
        <w:t>公共安全支出（类）检察（款）机关服务（项）318.84</w:t>
      </w:r>
      <w:r>
        <w:rPr>
          <w:rFonts w:ascii="仿宋_GB2312" w:eastAsia="仿宋_GB2312" w:hint="eastAsia"/>
          <w:color w:val="000000"/>
          <w:sz w:val="32"/>
          <w:szCs w:val="32"/>
        </w:rPr>
        <w:t>万元，主要用于</w:t>
      </w:r>
      <w:r w:rsidR="007701AA">
        <w:rPr>
          <w:rFonts w:ascii="仿宋_GB2312" w:eastAsia="仿宋_GB2312" w:hint="eastAsia"/>
          <w:color w:val="000000"/>
          <w:sz w:val="32"/>
          <w:szCs w:val="32"/>
        </w:rPr>
        <w:t>事业编制的人员经费和日常公用经费支出。</w:t>
      </w:r>
    </w:p>
    <w:p w:rsidR="007701AA" w:rsidRDefault="007701AA" w:rsidP="007701AA">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（4）社会保障和就业支出（类）行政事业单位离退休（款）机关事业单位基本养老保险缴费支出（项）</w:t>
      </w:r>
      <w:r w:rsidR="00816099">
        <w:rPr>
          <w:rFonts w:ascii="仿宋_GB2312" w:eastAsia="仿宋_GB2312" w:hint="eastAsia"/>
          <w:color w:val="000000"/>
          <w:sz w:val="32"/>
          <w:szCs w:val="32"/>
        </w:rPr>
        <w:t>279.55万元，主要用于在职人员的养老保险和职业年金的缴费支出。</w:t>
      </w:r>
    </w:p>
    <w:p w:rsidR="00EC5E11" w:rsidRDefault="00EC5E11" w:rsidP="00EC5E11">
      <w:pPr>
        <w:spacing w:line="640" w:lineRule="exac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    （六）关于</w:t>
      </w:r>
      <w:r w:rsidR="00816099">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2018年一般公共预算基本支出情况说明。</w:t>
      </w:r>
    </w:p>
    <w:p w:rsidR="00EC5E11" w:rsidRDefault="00816099" w:rsidP="00EC5E11">
      <w:pPr>
        <w:spacing w:line="640" w:lineRule="exact"/>
        <w:ind w:firstLine="642"/>
        <w:rPr>
          <w:rFonts w:ascii="仿宋_GB2312" w:eastAsia="仿宋_GB2312"/>
          <w:color w:val="000000"/>
          <w:sz w:val="32"/>
          <w:szCs w:val="32"/>
        </w:rPr>
      </w:pPr>
      <w:r>
        <w:rPr>
          <w:rFonts w:ascii="仿宋_GB2312" w:eastAsia="仿宋_GB2312" w:hint="eastAsia"/>
          <w:color w:val="000000"/>
          <w:sz w:val="32"/>
          <w:szCs w:val="32"/>
        </w:rPr>
        <w:t>检察院</w:t>
      </w:r>
      <w:r w:rsidR="00EC5E11">
        <w:rPr>
          <w:rFonts w:ascii="仿宋_GB2312" w:eastAsia="仿宋_GB2312" w:hint="eastAsia"/>
          <w:color w:val="000000"/>
          <w:sz w:val="32"/>
          <w:szCs w:val="32"/>
        </w:rPr>
        <w:t xml:space="preserve">2018年一般公共预算基本支出 </w:t>
      </w:r>
      <w:r w:rsidR="00213CA7">
        <w:rPr>
          <w:rFonts w:ascii="仿宋_GB2312" w:eastAsia="仿宋_GB2312" w:hint="eastAsia"/>
          <w:color w:val="000000"/>
          <w:sz w:val="32"/>
          <w:szCs w:val="32"/>
        </w:rPr>
        <w:t>2404.26</w:t>
      </w:r>
      <w:r w:rsidR="00EC5E11">
        <w:rPr>
          <w:rFonts w:ascii="仿宋_GB2312" w:eastAsia="仿宋_GB2312" w:hint="eastAsia"/>
          <w:color w:val="000000"/>
          <w:sz w:val="32"/>
          <w:szCs w:val="32"/>
        </w:rPr>
        <w:t>万元，其中：</w:t>
      </w:r>
    </w:p>
    <w:p w:rsidR="00EC5E11" w:rsidRDefault="00EC5E11" w:rsidP="00EC5E11">
      <w:pPr>
        <w:spacing w:line="640" w:lineRule="exact"/>
        <w:ind w:firstLine="642"/>
        <w:rPr>
          <w:rFonts w:ascii="仿宋_GB2312" w:eastAsia="仿宋_GB2312"/>
          <w:color w:val="000000"/>
          <w:sz w:val="32"/>
          <w:szCs w:val="32"/>
        </w:rPr>
      </w:pPr>
      <w:r>
        <w:rPr>
          <w:rFonts w:ascii="仿宋_GB2312" w:eastAsia="仿宋_GB2312" w:hint="eastAsia"/>
          <w:color w:val="000000"/>
          <w:sz w:val="32"/>
          <w:szCs w:val="32"/>
        </w:rPr>
        <w:t xml:space="preserve">人员经费 </w:t>
      </w:r>
      <w:r w:rsidR="00213CA7">
        <w:rPr>
          <w:rFonts w:ascii="仿宋_GB2312" w:eastAsia="仿宋_GB2312" w:hint="eastAsia"/>
          <w:color w:val="000000"/>
          <w:sz w:val="32"/>
          <w:szCs w:val="32"/>
        </w:rPr>
        <w:t>1994.71</w:t>
      </w:r>
      <w:r>
        <w:rPr>
          <w:rFonts w:ascii="仿宋_GB2312" w:eastAsia="仿宋_GB2312" w:hint="eastAsia"/>
          <w:color w:val="000000"/>
          <w:sz w:val="32"/>
          <w:szCs w:val="32"/>
        </w:rPr>
        <w:t xml:space="preserve"> 万元，主要包括：基本工资、津贴补贴、奖金、绩效工资、机关事业单位基本养</w:t>
      </w:r>
      <w:r w:rsidR="00015AED">
        <w:rPr>
          <w:rFonts w:ascii="仿宋_GB2312" w:eastAsia="仿宋_GB2312" w:hint="eastAsia"/>
          <w:color w:val="000000"/>
          <w:sz w:val="32"/>
          <w:szCs w:val="32"/>
        </w:rPr>
        <w:t>老保险缴费、职业年金缴费、城镇职工基本医疗保险缴费、其他社会保障缴费、住房公积金、其他工资福利支出、</w:t>
      </w:r>
      <w:r>
        <w:rPr>
          <w:rFonts w:ascii="仿宋_GB2312" w:eastAsia="仿宋_GB2312" w:hint="eastAsia"/>
          <w:color w:val="000000"/>
          <w:sz w:val="32"/>
          <w:szCs w:val="32"/>
        </w:rPr>
        <w:t>医疗费补助；</w:t>
      </w:r>
    </w:p>
    <w:p w:rsidR="00EC5E11" w:rsidRDefault="00EC5E11" w:rsidP="00EC5E11">
      <w:pPr>
        <w:spacing w:line="640" w:lineRule="exact"/>
        <w:ind w:firstLine="642"/>
        <w:rPr>
          <w:rFonts w:ascii="仿宋_GB2312" w:eastAsia="仿宋_GB2312"/>
          <w:color w:val="000000"/>
          <w:sz w:val="32"/>
          <w:szCs w:val="32"/>
        </w:rPr>
      </w:pPr>
      <w:r>
        <w:rPr>
          <w:rFonts w:ascii="仿宋_GB2312" w:eastAsia="仿宋_GB2312" w:hint="eastAsia"/>
          <w:color w:val="000000"/>
          <w:sz w:val="32"/>
          <w:szCs w:val="32"/>
        </w:rPr>
        <w:t xml:space="preserve">公用经费 </w:t>
      </w:r>
      <w:r w:rsidR="00015AED">
        <w:rPr>
          <w:rFonts w:ascii="仿宋_GB2312" w:eastAsia="仿宋_GB2312" w:hint="eastAsia"/>
          <w:color w:val="000000"/>
          <w:sz w:val="32"/>
          <w:szCs w:val="32"/>
        </w:rPr>
        <w:t>409.55</w:t>
      </w:r>
      <w:r>
        <w:rPr>
          <w:rFonts w:ascii="仿宋_GB2312" w:eastAsia="仿宋_GB2312" w:hint="eastAsia"/>
          <w:color w:val="000000"/>
          <w:sz w:val="32"/>
          <w:szCs w:val="32"/>
        </w:rPr>
        <w:t xml:space="preserve"> 万元，主要包括：办公费、印刷费、</w:t>
      </w:r>
      <w:r w:rsidR="00015AED">
        <w:rPr>
          <w:rFonts w:ascii="仿宋_GB2312" w:eastAsia="仿宋_GB2312" w:hint="eastAsia"/>
          <w:color w:val="000000"/>
          <w:sz w:val="32"/>
          <w:szCs w:val="32"/>
        </w:rPr>
        <w:t>水费、电费、邮电费、</w:t>
      </w:r>
      <w:r>
        <w:rPr>
          <w:rFonts w:ascii="仿宋_GB2312" w:eastAsia="仿宋_GB2312" w:hint="eastAsia"/>
          <w:color w:val="000000"/>
          <w:sz w:val="32"/>
          <w:szCs w:val="32"/>
        </w:rPr>
        <w:t>差旅费、</w:t>
      </w:r>
      <w:r w:rsidR="00015AED">
        <w:rPr>
          <w:rFonts w:ascii="仿宋_GB2312" w:eastAsia="仿宋_GB2312" w:hint="eastAsia"/>
          <w:color w:val="000000"/>
          <w:sz w:val="32"/>
          <w:szCs w:val="32"/>
        </w:rPr>
        <w:t>维修（护）费、</w:t>
      </w:r>
      <w:r>
        <w:rPr>
          <w:rFonts w:ascii="仿宋_GB2312" w:eastAsia="仿宋_GB2312" w:hint="eastAsia"/>
          <w:color w:val="000000"/>
          <w:sz w:val="32"/>
          <w:szCs w:val="32"/>
        </w:rPr>
        <w:t>公务接待费、</w:t>
      </w:r>
      <w:r w:rsidR="00015AED">
        <w:rPr>
          <w:rFonts w:ascii="仿宋_GB2312" w:eastAsia="仿宋_GB2312" w:hint="eastAsia"/>
          <w:color w:val="000000"/>
          <w:sz w:val="32"/>
          <w:szCs w:val="32"/>
        </w:rPr>
        <w:lastRenderedPageBreak/>
        <w:t>被装购置费、</w:t>
      </w:r>
      <w:r>
        <w:rPr>
          <w:rFonts w:ascii="仿宋_GB2312" w:eastAsia="仿宋_GB2312" w:hint="eastAsia"/>
          <w:color w:val="000000"/>
          <w:sz w:val="32"/>
          <w:szCs w:val="32"/>
        </w:rPr>
        <w:t>劳务费、</w:t>
      </w:r>
      <w:r w:rsidR="00015AED">
        <w:rPr>
          <w:rFonts w:ascii="仿宋_GB2312" w:eastAsia="仿宋_GB2312" w:hint="eastAsia"/>
          <w:color w:val="000000"/>
          <w:sz w:val="32"/>
          <w:szCs w:val="32"/>
        </w:rPr>
        <w:t>委托业务费、</w:t>
      </w:r>
      <w:r>
        <w:rPr>
          <w:rFonts w:ascii="仿宋_GB2312" w:eastAsia="仿宋_GB2312" w:hint="eastAsia"/>
          <w:color w:val="000000"/>
          <w:sz w:val="32"/>
          <w:szCs w:val="32"/>
        </w:rPr>
        <w:t>工会经费、福利费、公务用车运行维护费、其他交通费用、其他商品和服务支出。</w:t>
      </w:r>
    </w:p>
    <w:p w:rsidR="00EC5E11" w:rsidRDefault="00EC5E11" w:rsidP="00EC5E11">
      <w:pPr>
        <w:spacing w:line="6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（七）关于</w:t>
      </w:r>
      <w:r w:rsidR="00801B1B">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2018年政府性基金预算支出情况说明。</w:t>
      </w:r>
    </w:p>
    <w:p w:rsidR="00EC5E11" w:rsidRDefault="00EC5E11" w:rsidP="00EC5E11">
      <w:pPr>
        <w:spacing w:line="6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3D2A4E">
        <w:rPr>
          <w:rFonts w:ascii="仿宋_GB2312" w:eastAsia="仿宋_GB2312" w:hint="eastAsia"/>
          <w:color w:val="000000"/>
          <w:sz w:val="32"/>
          <w:szCs w:val="32"/>
        </w:rPr>
        <w:t>检察院</w:t>
      </w:r>
      <w:r>
        <w:rPr>
          <w:rFonts w:ascii="仿宋_GB2312" w:eastAsia="仿宋_GB2312" w:hint="eastAsia"/>
          <w:color w:val="000000"/>
          <w:sz w:val="32"/>
          <w:szCs w:val="32"/>
        </w:rPr>
        <w:t>2018年没有使用政府性基金预算拨款安排的支出。</w:t>
      </w:r>
    </w:p>
    <w:p w:rsidR="00EC5E11" w:rsidRDefault="00EC5E11" w:rsidP="00EC5E11">
      <w:pPr>
        <w:spacing w:line="540" w:lineRule="exact"/>
        <w:ind w:firstLineChars="196" w:firstLine="63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（八）关于</w:t>
      </w:r>
      <w:r w:rsidR="003D2A4E">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2018年</w:t>
      </w:r>
      <w:r>
        <w:rPr>
          <w:rFonts w:ascii="楷体_GB2312" w:eastAsia="楷体_GB2312" w:hAnsi="楷体_GB2312" w:cs="楷体_GB2312" w:hint="eastAsia"/>
          <w:b/>
          <w:sz w:val="32"/>
          <w:szCs w:val="32"/>
        </w:rPr>
        <w:t>一般公共预算</w:t>
      </w:r>
      <w:r>
        <w:rPr>
          <w:rFonts w:ascii="楷体_GB2312" w:eastAsia="楷体_GB2312" w:hAnsi="楷体_GB2312" w:cs="楷体_GB2312" w:hint="eastAsia"/>
          <w:b/>
          <w:color w:val="000000"/>
          <w:sz w:val="32"/>
          <w:szCs w:val="32"/>
        </w:rPr>
        <w:t>“三公”经费预算情况说明。</w:t>
      </w:r>
    </w:p>
    <w:p w:rsidR="003D2A4E" w:rsidRDefault="00EC5E11" w:rsidP="00EC5E11">
      <w:pPr>
        <w:pStyle w:val="p0"/>
        <w:spacing w:line="540" w:lineRule="exact"/>
        <w:ind w:firstLineChars="200" w:firstLine="640"/>
        <w:rPr>
          <w:rFonts w:ascii="仿宋_GB2312" w:eastAsia="仿宋_GB2312"/>
          <w:sz w:val="32"/>
          <w:szCs w:val="32"/>
        </w:rPr>
      </w:pPr>
      <w:r>
        <w:rPr>
          <w:rFonts w:ascii="仿宋_GB2312" w:eastAsia="仿宋_GB2312" w:hint="eastAsia"/>
          <w:color w:val="000000"/>
          <w:kern w:val="2"/>
          <w:sz w:val="32"/>
          <w:szCs w:val="32"/>
        </w:rPr>
        <w:t>1.因公出国（境）费用：</w:t>
      </w:r>
      <w:r w:rsidR="003D2A4E">
        <w:rPr>
          <w:rFonts w:ascii="仿宋_GB2312" w:eastAsia="仿宋_GB2312" w:hint="eastAsia"/>
          <w:color w:val="000000"/>
          <w:kern w:val="2"/>
          <w:sz w:val="32"/>
          <w:szCs w:val="32"/>
        </w:rPr>
        <w:t>本年度无安排</w:t>
      </w:r>
      <w:r w:rsidR="000755FB">
        <w:rPr>
          <w:rFonts w:ascii="仿宋_GB2312" w:eastAsia="仿宋_GB2312" w:hint="eastAsia"/>
          <w:color w:val="000000"/>
          <w:kern w:val="2"/>
          <w:sz w:val="32"/>
          <w:szCs w:val="32"/>
        </w:rPr>
        <w:t>，上年度预算无安排，上年度实际执行数为0万元。</w:t>
      </w:r>
    </w:p>
    <w:p w:rsidR="00EC5E11" w:rsidRPr="007B02BA" w:rsidRDefault="00EC5E11" w:rsidP="007C26D7">
      <w:pPr>
        <w:pStyle w:val="p0"/>
        <w:spacing w:line="360" w:lineRule="auto"/>
        <w:ind w:firstLineChars="200" w:firstLine="640"/>
        <w:rPr>
          <w:rFonts w:ascii="仿宋_GB2312" w:eastAsia="仿宋_GB2312" w:hAnsi="宋体"/>
          <w:sz w:val="32"/>
          <w:szCs w:val="32"/>
        </w:rPr>
      </w:pPr>
      <w:r w:rsidRPr="007B02BA">
        <w:rPr>
          <w:rFonts w:ascii="仿宋_GB2312" w:eastAsia="仿宋_GB2312" w:hint="eastAsia"/>
          <w:sz w:val="32"/>
          <w:szCs w:val="32"/>
        </w:rPr>
        <w:t xml:space="preserve">2.公务接待费：2018年安排公务接待费预算 </w:t>
      </w:r>
      <w:r w:rsidR="003D2A4E" w:rsidRPr="007B02BA">
        <w:rPr>
          <w:rFonts w:ascii="仿宋_GB2312" w:eastAsia="仿宋_GB2312" w:hint="eastAsia"/>
          <w:sz w:val="32"/>
          <w:szCs w:val="32"/>
        </w:rPr>
        <w:t>5</w:t>
      </w:r>
      <w:r w:rsidRPr="007B02BA">
        <w:rPr>
          <w:rFonts w:ascii="仿宋_GB2312" w:eastAsia="仿宋_GB2312" w:hint="eastAsia"/>
          <w:sz w:val="32"/>
          <w:szCs w:val="32"/>
        </w:rPr>
        <w:t xml:space="preserve"> 万元，比上年执行数增长</w:t>
      </w:r>
      <w:r w:rsidR="00A51BDF" w:rsidRPr="007B02BA">
        <w:rPr>
          <w:rFonts w:ascii="仿宋_GB2312" w:eastAsia="仿宋_GB2312" w:hint="eastAsia"/>
          <w:sz w:val="32"/>
          <w:szCs w:val="32"/>
        </w:rPr>
        <w:t>349.7</w:t>
      </w:r>
      <w:r w:rsidRPr="007B02BA">
        <w:rPr>
          <w:rFonts w:ascii="仿宋_GB2312" w:eastAsia="仿宋_GB2312" w:hint="eastAsia"/>
          <w:sz w:val="32"/>
          <w:szCs w:val="32"/>
        </w:rPr>
        <w:t>%。主要用于接待</w:t>
      </w:r>
      <w:r w:rsidR="00A51BDF" w:rsidRPr="007B02BA">
        <w:rPr>
          <w:rFonts w:ascii="仿宋_GB2312" w:eastAsia="仿宋_GB2312" w:hint="eastAsia"/>
          <w:sz w:val="32"/>
          <w:szCs w:val="32"/>
        </w:rPr>
        <w:t>上级检察院和兄弟检察院到我地开庭等公务的工作餐支出。</w:t>
      </w:r>
      <w:r w:rsidR="007C26D7" w:rsidRPr="007B02BA">
        <w:rPr>
          <w:rFonts w:ascii="仿宋_GB2312" w:eastAsia="仿宋_GB2312" w:hAnsi="宋体" w:hint="eastAsia"/>
          <w:sz w:val="32"/>
          <w:szCs w:val="32"/>
        </w:rPr>
        <w:t>与上年度执行数相比，增长的主要原因是：近年来我院案件数及上级检察院来我地开庭的刑事案件数不断增加，公务接待费用也需保持一定的增长比例。同时，我院将严格按照规定实行公务接待，控制公务接待支出，尽可能地压减2018年度该项费用的支出。</w:t>
      </w:r>
    </w:p>
    <w:p w:rsidR="00EC5E11" w:rsidRPr="007B02BA" w:rsidRDefault="00EC5E11" w:rsidP="00EC5E11">
      <w:pPr>
        <w:pStyle w:val="p0"/>
        <w:spacing w:line="540" w:lineRule="exact"/>
        <w:ind w:firstLineChars="200" w:firstLine="640"/>
        <w:rPr>
          <w:rFonts w:ascii="仿宋_GB2312" w:eastAsia="仿宋_GB2312"/>
          <w:b/>
          <w:bCs/>
          <w:sz w:val="32"/>
          <w:szCs w:val="32"/>
        </w:rPr>
      </w:pPr>
      <w:r w:rsidRPr="007B02BA">
        <w:rPr>
          <w:rFonts w:ascii="仿宋_GB2312" w:eastAsia="仿宋_GB2312" w:hint="eastAsia"/>
          <w:sz w:val="32"/>
          <w:szCs w:val="32"/>
        </w:rPr>
        <w:t xml:space="preserve">3.公务用车购置及运行维护费：2018年安排公务用车购置及运行维护费预算 </w:t>
      </w:r>
      <w:r w:rsidR="00A51BDF" w:rsidRPr="007B02BA">
        <w:rPr>
          <w:rFonts w:ascii="仿宋_GB2312" w:eastAsia="仿宋_GB2312" w:hint="eastAsia"/>
          <w:sz w:val="32"/>
          <w:szCs w:val="32"/>
        </w:rPr>
        <w:t>49</w:t>
      </w:r>
      <w:r w:rsidRPr="007B02BA">
        <w:rPr>
          <w:rFonts w:ascii="仿宋_GB2312" w:eastAsia="仿宋_GB2312" w:hint="eastAsia"/>
          <w:sz w:val="32"/>
          <w:szCs w:val="32"/>
        </w:rPr>
        <w:t xml:space="preserve"> </w:t>
      </w:r>
      <w:r w:rsidR="00A51BDF" w:rsidRPr="007B02BA">
        <w:rPr>
          <w:rFonts w:ascii="仿宋_GB2312" w:eastAsia="仿宋_GB2312" w:hint="eastAsia"/>
          <w:sz w:val="32"/>
          <w:szCs w:val="32"/>
        </w:rPr>
        <w:t>万元，比上年执行数增长44.4</w:t>
      </w:r>
      <w:r w:rsidRPr="007B02BA">
        <w:rPr>
          <w:rFonts w:ascii="仿宋_GB2312" w:eastAsia="仿宋_GB2312" w:hint="eastAsia"/>
          <w:sz w:val="32"/>
          <w:szCs w:val="32"/>
        </w:rPr>
        <w:t xml:space="preserve">%。其中，公务用车运行维护费支出 </w:t>
      </w:r>
      <w:r w:rsidR="00A51BDF" w:rsidRPr="007B02BA">
        <w:rPr>
          <w:rFonts w:ascii="仿宋_GB2312" w:eastAsia="仿宋_GB2312" w:hint="eastAsia"/>
          <w:sz w:val="32"/>
          <w:szCs w:val="32"/>
        </w:rPr>
        <w:t>49</w:t>
      </w:r>
      <w:r w:rsidRPr="007B02BA">
        <w:rPr>
          <w:rFonts w:ascii="仿宋_GB2312" w:eastAsia="仿宋_GB2312" w:hint="eastAsia"/>
          <w:sz w:val="32"/>
          <w:szCs w:val="32"/>
        </w:rPr>
        <w:t xml:space="preserve"> 万元，主要用于</w:t>
      </w:r>
      <w:r w:rsidR="007C26D7" w:rsidRPr="007B02BA">
        <w:rPr>
          <w:rFonts w:ascii="仿宋_GB2312" w:eastAsia="仿宋_GB2312" w:hint="eastAsia"/>
          <w:sz w:val="32"/>
          <w:szCs w:val="32"/>
        </w:rPr>
        <w:t>20辆公务用车</w:t>
      </w:r>
      <w:r w:rsidR="00A51BDF" w:rsidRPr="007B02BA">
        <w:rPr>
          <w:rFonts w:ascii="仿宋_GB2312" w:eastAsia="仿宋_GB2312" w:hint="eastAsia"/>
          <w:sz w:val="32"/>
          <w:szCs w:val="32"/>
        </w:rPr>
        <w:t>提审</w:t>
      </w:r>
      <w:r w:rsidRPr="007B02BA">
        <w:rPr>
          <w:rFonts w:ascii="仿宋_GB2312" w:eastAsia="仿宋_GB2312" w:hint="eastAsia"/>
          <w:sz w:val="32"/>
          <w:szCs w:val="32"/>
        </w:rPr>
        <w:t>等所需的燃料费、维修费、过桥过路费、保险费、安全奖励费用等支出。</w:t>
      </w:r>
      <w:r w:rsidR="007C26D7" w:rsidRPr="007B02BA">
        <w:rPr>
          <w:rFonts w:ascii="仿宋_GB2312" w:eastAsia="仿宋_GB2312" w:hint="eastAsia"/>
          <w:sz w:val="32"/>
          <w:szCs w:val="32"/>
        </w:rPr>
        <w:t>与上年度执行数相比，增长的主</w:t>
      </w:r>
      <w:r w:rsidR="007C26D7" w:rsidRPr="007B02BA">
        <w:rPr>
          <w:rFonts w:ascii="仿宋_GB2312" w:eastAsia="仿宋_GB2312" w:hint="eastAsia"/>
          <w:sz w:val="32"/>
          <w:szCs w:val="32"/>
        </w:rPr>
        <w:lastRenderedPageBreak/>
        <w:t>要原因是：车辆老旧维修费用的增加以及单位搬迁后与看守所路途增加而增加的费用。</w:t>
      </w:r>
    </w:p>
    <w:p w:rsidR="00EC5E11" w:rsidRDefault="00EC5E11" w:rsidP="00EC5E11">
      <w:pPr>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（九）其他重要事项的情况说明。</w:t>
      </w:r>
    </w:p>
    <w:p w:rsidR="00EC5E11" w:rsidRDefault="00EC5E11" w:rsidP="00EC5E11">
      <w:pPr>
        <w:pStyle w:val="p0"/>
        <w:spacing w:line="540" w:lineRule="exact"/>
        <w:ind w:firstLine="600"/>
        <w:rPr>
          <w:rFonts w:ascii="仿宋_GB2312" w:eastAsia="仿宋_GB2312"/>
          <w:b/>
          <w:bCs/>
          <w:sz w:val="32"/>
          <w:szCs w:val="32"/>
        </w:rPr>
      </w:pPr>
      <w:r>
        <w:rPr>
          <w:rFonts w:ascii="仿宋_GB2312" w:eastAsia="仿宋_GB2312" w:hint="eastAsia"/>
          <w:b/>
          <w:bCs/>
          <w:sz w:val="32"/>
          <w:szCs w:val="32"/>
        </w:rPr>
        <w:t>1.机关运行经费。</w:t>
      </w:r>
    </w:p>
    <w:p w:rsidR="00EC5E11" w:rsidRDefault="00EC5E11" w:rsidP="00EC5E11">
      <w:pPr>
        <w:pStyle w:val="p0"/>
        <w:spacing w:line="540" w:lineRule="exact"/>
        <w:ind w:firstLineChars="200" w:firstLine="640"/>
        <w:rPr>
          <w:rFonts w:ascii="仿宋_GB2312" w:eastAsia="仿宋_GB2312"/>
          <w:sz w:val="32"/>
          <w:szCs w:val="32"/>
        </w:rPr>
      </w:pPr>
      <w:r>
        <w:rPr>
          <w:rFonts w:ascii="仿宋_GB2312" w:eastAsia="仿宋_GB2312" w:hint="eastAsia"/>
          <w:sz w:val="32"/>
          <w:szCs w:val="32"/>
        </w:rPr>
        <w:t>2018年</w:t>
      </w:r>
      <w:r w:rsidR="00A51BDF">
        <w:rPr>
          <w:rFonts w:ascii="仿宋_GB2312" w:eastAsia="仿宋_GB2312" w:hint="eastAsia"/>
          <w:color w:val="000000"/>
          <w:sz w:val="32"/>
          <w:szCs w:val="32"/>
        </w:rPr>
        <w:t>检察院</w:t>
      </w:r>
      <w:r>
        <w:rPr>
          <w:rFonts w:ascii="仿宋_GB2312" w:eastAsia="仿宋_GB2312" w:hint="eastAsia"/>
          <w:color w:val="000000"/>
          <w:sz w:val="32"/>
          <w:szCs w:val="32"/>
        </w:rPr>
        <w:t>机关运行经费财政拨款预算</w:t>
      </w:r>
      <w:r w:rsidR="00A51BDF">
        <w:rPr>
          <w:rFonts w:ascii="仿宋_GB2312" w:eastAsia="仿宋_GB2312" w:hint="eastAsia"/>
          <w:color w:val="000000"/>
          <w:sz w:val="32"/>
          <w:szCs w:val="32"/>
        </w:rPr>
        <w:t>409.55</w:t>
      </w:r>
      <w:r>
        <w:rPr>
          <w:rFonts w:ascii="仿宋_GB2312" w:eastAsia="仿宋_GB2312" w:hint="eastAsia"/>
          <w:color w:val="000000"/>
          <w:sz w:val="32"/>
          <w:szCs w:val="32"/>
        </w:rPr>
        <w:t>万元。</w:t>
      </w:r>
    </w:p>
    <w:p w:rsidR="00EC5E11" w:rsidRDefault="00EC5E11" w:rsidP="00EC5E11">
      <w:pPr>
        <w:pStyle w:val="p0"/>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2.政府采购情况。</w:t>
      </w:r>
    </w:p>
    <w:p w:rsidR="00EC5E11" w:rsidRDefault="00EC5E11" w:rsidP="00EC5E11">
      <w:pPr>
        <w:pStyle w:val="p0"/>
        <w:spacing w:line="540" w:lineRule="exact"/>
        <w:ind w:firstLineChars="200" w:firstLine="640"/>
        <w:rPr>
          <w:rFonts w:ascii="仿宋_GB2312" w:eastAsia="仿宋_GB2312"/>
          <w:sz w:val="32"/>
          <w:szCs w:val="32"/>
        </w:rPr>
      </w:pPr>
      <w:r>
        <w:rPr>
          <w:rFonts w:ascii="仿宋_GB2312" w:eastAsia="仿宋_GB2312" w:hint="eastAsia"/>
          <w:sz w:val="32"/>
          <w:szCs w:val="32"/>
        </w:rPr>
        <w:t>2018年</w:t>
      </w:r>
      <w:r w:rsidR="00F3243D">
        <w:rPr>
          <w:rFonts w:ascii="仿宋_GB2312" w:eastAsia="仿宋_GB2312" w:hint="eastAsia"/>
          <w:color w:val="000000"/>
          <w:sz w:val="32"/>
          <w:szCs w:val="32"/>
        </w:rPr>
        <w:t>检察院</w:t>
      </w:r>
      <w:r>
        <w:rPr>
          <w:rFonts w:ascii="仿宋_GB2312" w:eastAsia="仿宋_GB2312" w:hint="eastAsia"/>
          <w:color w:val="000000"/>
          <w:sz w:val="32"/>
          <w:szCs w:val="32"/>
        </w:rPr>
        <w:t xml:space="preserve">政府采购预算总额 </w:t>
      </w:r>
      <w:r w:rsidR="00A10AFB">
        <w:rPr>
          <w:rFonts w:ascii="仿宋_GB2312" w:eastAsia="仿宋_GB2312" w:hint="eastAsia"/>
          <w:color w:val="000000"/>
          <w:sz w:val="32"/>
          <w:szCs w:val="32"/>
        </w:rPr>
        <w:t>259.8</w:t>
      </w:r>
      <w:r>
        <w:rPr>
          <w:rFonts w:ascii="仿宋_GB2312" w:eastAsia="仿宋_GB2312" w:hint="eastAsia"/>
          <w:color w:val="000000"/>
          <w:sz w:val="32"/>
          <w:szCs w:val="32"/>
        </w:rPr>
        <w:t xml:space="preserve"> 万元，其中：政府采购货物预算 </w:t>
      </w:r>
      <w:r w:rsidR="00A10AFB">
        <w:rPr>
          <w:rFonts w:ascii="仿宋_GB2312" w:eastAsia="仿宋_GB2312" w:hint="eastAsia"/>
          <w:color w:val="000000"/>
          <w:sz w:val="32"/>
          <w:szCs w:val="32"/>
        </w:rPr>
        <w:t>111</w:t>
      </w:r>
      <w:r>
        <w:rPr>
          <w:rFonts w:ascii="仿宋_GB2312" w:eastAsia="仿宋_GB2312" w:hint="eastAsia"/>
          <w:color w:val="000000"/>
          <w:sz w:val="32"/>
          <w:szCs w:val="32"/>
        </w:rPr>
        <w:t xml:space="preserve"> 万元、政府采购服务预算 </w:t>
      </w:r>
      <w:r w:rsidR="00A10AFB">
        <w:rPr>
          <w:rFonts w:ascii="仿宋_GB2312" w:eastAsia="仿宋_GB2312" w:hint="eastAsia"/>
          <w:color w:val="000000"/>
          <w:sz w:val="32"/>
          <w:szCs w:val="32"/>
        </w:rPr>
        <w:t>148.8</w:t>
      </w:r>
      <w:r>
        <w:rPr>
          <w:rFonts w:ascii="仿宋_GB2312" w:eastAsia="仿宋_GB2312" w:hint="eastAsia"/>
          <w:color w:val="000000"/>
          <w:sz w:val="32"/>
          <w:szCs w:val="32"/>
        </w:rPr>
        <w:t xml:space="preserve"> 万元。</w:t>
      </w:r>
    </w:p>
    <w:p w:rsidR="00EC5E11" w:rsidRDefault="00EC5E11" w:rsidP="00EC5E11">
      <w:pPr>
        <w:pStyle w:val="p0"/>
        <w:spacing w:line="540" w:lineRule="exact"/>
        <w:ind w:firstLine="642"/>
        <w:rPr>
          <w:rFonts w:ascii="仿宋_GB2312" w:eastAsia="仿宋_GB2312"/>
          <w:sz w:val="32"/>
          <w:szCs w:val="32"/>
        </w:rPr>
      </w:pPr>
      <w:r>
        <w:rPr>
          <w:rFonts w:ascii="仿宋_GB2312" w:eastAsia="仿宋_GB2312" w:hint="eastAsia"/>
          <w:b/>
          <w:bCs/>
          <w:sz w:val="32"/>
          <w:szCs w:val="32"/>
        </w:rPr>
        <w:t>3.国有资产占有使用情况。</w:t>
      </w:r>
      <w:r>
        <w:rPr>
          <w:rFonts w:ascii="仿宋_GB2312" w:eastAsia="仿宋_GB2312" w:hint="eastAsia"/>
          <w:sz w:val="32"/>
          <w:szCs w:val="32"/>
        </w:rPr>
        <w:t xml:space="preserve">    </w:t>
      </w:r>
    </w:p>
    <w:p w:rsidR="00EC5E11" w:rsidRDefault="00EC5E11" w:rsidP="00EC5E11">
      <w:pPr>
        <w:pStyle w:val="p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w:t>
      </w:r>
      <w:smartTag w:uri="urn:schemas-microsoft-com:office:smarttags" w:element="chsdate">
        <w:smartTagPr>
          <w:attr w:name="Year" w:val="2017"/>
          <w:attr w:name="Month" w:val="12"/>
          <w:attr w:name="Day" w:val="31"/>
          <w:attr w:name="IsLunarDate" w:val="False"/>
          <w:attr w:name="IsROCDate" w:val="False"/>
        </w:smartTagPr>
        <w:r>
          <w:rPr>
            <w:rFonts w:ascii="仿宋_GB2312" w:eastAsia="仿宋_GB2312" w:hint="eastAsia"/>
            <w:color w:val="000000"/>
            <w:sz w:val="32"/>
            <w:szCs w:val="32"/>
          </w:rPr>
          <w:t>2017年12月31日</w:t>
        </w:r>
      </w:smartTag>
      <w:r>
        <w:rPr>
          <w:rFonts w:ascii="仿宋_GB2312" w:eastAsia="仿宋_GB2312" w:hint="eastAsia"/>
          <w:color w:val="000000"/>
          <w:sz w:val="32"/>
          <w:szCs w:val="32"/>
        </w:rPr>
        <w:t>，</w:t>
      </w:r>
      <w:r w:rsidR="00344E52">
        <w:rPr>
          <w:rFonts w:ascii="仿宋_GB2312" w:eastAsia="仿宋_GB2312" w:hint="eastAsia"/>
          <w:color w:val="000000"/>
          <w:sz w:val="32"/>
          <w:szCs w:val="32"/>
        </w:rPr>
        <w:t>检察院</w:t>
      </w:r>
      <w:r>
        <w:rPr>
          <w:rFonts w:ascii="仿宋_GB2312" w:eastAsia="仿宋_GB2312" w:hint="eastAsia"/>
          <w:color w:val="000000"/>
          <w:sz w:val="32"/>
          <w:szCs w:val="32"/>
        </w:rPr>
        <w:t xml:space="preserve">共有车辆 </w:t>
      </w:r>
      <w:r w:rsidR="00344E52">
        <w:rPr>
          <w:rFonts w:ascii="仿宋_GB2312" w:eastAsia="仿宋_GB2312" w:hint="eastAsia"/>
          <w:color w:val="000000"/>
          <w:sz w:val="32"/>
          <w:szCs w:val="32"/>
        </w:rPr>
        <w:t>20</w:t>
      </w:r>
      <w:r>
        <w:rPr>
          <w:rFonts w:ascii="仿宋_GB2312" w:eastAsia="仿宋_GB2312" w:hint="eastAsia"/>
          <w:color w:val="000000"/>
          <w:sz w:val="32"/>
          <w:szCs w:val="32"/>
        </w:rPr>
        <w:t xml:space="preserve"> 辆，其中</w:t>
      </w:r>
      <w:r w:rsidR="00344E52">
        <w:rPr>
          <w:rFonts w:ascii="仿宋_GB2312" w:eastAsia="仿宋_GB2312" w:hint="eastAsia"/>
          <w:color w:val="000000"/>
          <w:sz w:val="32"/>
          <w:szCs w:val="32"/>
        </w:rPr>
        <w:t>，</w:t>
      </w:r>
      <w:r>
        <w:rPr>
          <w:rFonts w:ascii="仿宋_GB2312" w:eastAsia="仿宋_GB2312" w:hint="eastAsia"/>
          <w:color w:val="000000"/>
          <w:sz w:val="32"/>
          <w:szCs w:val="32"/>
        </w:rPr>
        <w:t>一般执法执勤用车</w:t>
      </w:r>
      <w:r w:rsidR="00A23326">
        <w:rPr>
          <w:rFonts w:ascii="仿宋_GB2312" w:eastAsia="仿宋_GB2312" w:hint="eastAsia"/>
          <w:color w:val="000000"/>
          <w:sz w:val="32"/>
          <w:szCs w:val="32"/>
        </w:rPr>
        <w:t>13</w:t>
      </w:r>
      <w:r>
        <w:rPr>
          <w:rFonts w:ascii="仿宋_GB2312" w:eastAsia="仿宋_GB2312" w:hint="eastAsia"/>
          <w:color w:val="000000"/>
          <w:sz w:val="32"/>
          <w:szCs w:val="32"/>
        </w:rPr>
        <w:t xml:space="preserve"> 辆</w:t>
      </w:r>
      <w:r w:rsidR="00A23326">
        <w:rPr>
          <w:rFonts w:ascii="仿宋_GB2312" w:eastAsia="仿宋_GB2312" w:hint="eastAsia"/>
          <w:color w:val="000000"/>
          <w:sz w:val="32"/>
          <w:szCs w:val="32"/>
        </w:rPr>
        <w:t>，特种专业技术用车7辆</w:t>
      </w:r>
      <w:r w:rsidR="00A46D3A">
        <w:rPr>
          <w:rFonts w:ascii="仿宋_GB2312" w:eastAsia="仿宋_GB2312" w:hint="eastAsia"/>
          <w:color w:val="000000"/>
          <w:sz w:val="32"/>
          <w:szCs w:val="32"/>
        </w:rPr>
        <w:t>。</w:t>
      </w:r>
      <w:r>
        <w:rPr>
          <w:rFonts w:ascii="仿宋_GB2312" w:eastAsia="仿宋_GB2312" w:hint="eastAsia"/>
          <w:color w:val="000000"/>
          <w:sz w:val="32"/>
          <w:szCs w:val="32"/>
        </w:rPr>
        <w:t>单位价值200万元以上大型设备</w:t>
      </w:r>
      <w:r w:rsidR="00A23326">
        <w:rPr>
          <w:rFonts w:ascii="仿宋_GB2312" w:eastAsia="仿宋_GB2312" w:hint="eastAsia"/>
          <w:color w:val="000000"/>
          <w:sz w:val="32"/>
          <w:szCs w:val="32"/>
        </w:rPr>
        <w:t>0</w:t>
      </w:r>
      <w:r>
        <w:rPr>
          <w:rFonts w:ascii="仿宋_GB2312" w:eastAsia="仿宋_GB2312" w:hint="eastAsia"/>
          <w:color w:val="000000"/>
          <w:sz w:val="32"/>
          <w:szCs w:val="32"/>
        </w:rPr>
        <w:t>台（套）。</w:t>
      </w:r>
    </w:p>
    <w:p w:rsidR="00EC5E11" w:rsidRDefault="00A23326" w:rsidP="00EC5E11">
      <w:pPr>
        <w:pStyle w:val="p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EC5E11">
        <w:rPr>
          <w:rFonts w:ascii="仿宋_GB2312" w:eastAsia="仿宋_GB2312" w:hint="eastAsia"/>
          <w:color w:val="000000"/>
          <w:sz w:val="32"/>
          <w:szCs w:val="32"/>
        </w:rPr>
        <w:t>018年部门预算未安排购置车辆及单位价值200万元以上大型设备。</w:t>
      </w:r>
    </w:p>
    <w:p w:rsidR="00EC5E11" w:rsidRDefault="00EC5E11" w:rsidP="00EC5E11">
      <w:pPr>
        <w:pStyle w:val="p0"/>
        <w:spacing w:line="540" w:lineRule="exact"/>
        <w:rPr>
          <w:rFonts w:ascii="仿宋_GB2312" w:eastAsia="仿宋_GB2312"/>
          <w:b/>
          <w:bCs/>
          <w:sz w:val="32"/>
          <w:szCs w:val="32"/>
        </w:rPr>
      </w:pPr>
      <w:r>
        <w:rPr>
          <w:rFonts w:ascii="仿宋_GB2312" w:eastAsia="仿宋_GB2312" w:hint="eastAsia"/>
          <w:b/>
          <w:bCs/>
          <w:sz w:val="32"/>
          <w:szCs w:val="32"/>
        </w:rPr>
        <w:t xml:space="preserve">    4.绩效目标设置情况</w:t>
      </w:r>
    </w:p>
    <w:p w:rsidR="00EC5E11" w:rsidRDefault="00EC5E11" w:rsidP="00EC5E11">
      <w:pPr>
        <w:pStyle w:val="p0"/>
        <w:spacing w:line="540" w:lineRule="exact"/>
        <w:rPr>
          <w:rFonts w:ascii="仿宋_GB2312" w:eastAsia="仿宋_GB2312"/>
          <w:sz w:val="32"/>
          <w:szCs w:val="32"/>
        </w:rPr>
      </w:pPr>
      <w:r>
        <w:rPr>
          <w:rFonts w:ascii="仿宋_GB2312" w:eastAsia="仿宋_GB2312" w:hint="eastAsia"/>
          <w:sz w:val="32"/>
          <w:szCs w:val="32"/>
        </w:rPr>
        <w:t xml:space="preserve"> 　2018年</w:t>
      </w:r>
      <w:r w:rsidR="00801B1B">
        <w:rPr>
          <w:rFonts w:ascii="仿宋_GB2312" w:eastAsia="仿宋_GB2312" w:hint="eastAsia"/>
          <w:color w:val="000000"/>
          <w:sz w:val="32"/>
          <w:szCs w:val="32"/>
        </w:rPr>
        <w:t>检察院部门项目省政法奖励性资金办案业务经费、省政法奖励性资金装备业务经费和物业管理费</w:t>
      </w:r>
      <w:r>
        <w:rPr>
          <w:rFonts w:ascii="仿宋_GB2312" w:eastAsia="仿宋_GB2312" w:hint="eastAsia"/>
          <w:color w:val="000000"/>
          <w:sz w:val="32"/>
          <w:szCs w:val="32"/>
        </w:rPr>
        <w:t>实行绩效目标管理，涉及一般公共预算当年拨款</w:t>
      </w:r>
      <w:r w:rsidR="00B36FBF">
        <w:rPr>
          <w:rFonts w:ascii="仿宋_GB2312" w:eastAsia="仿宋_GB2312" w:hint="eastAsia"/>
          <w:color w:val="000000"/>
          <w:sz w:val="32"/>
          <w:szCs w:val="32"/>
        </w:rPr>
        <w:t>351.80</w:t>
      </w:r>
      <w:r>
        <w:rPr>
          <w:rFonts w:ascii="仿宋_GB2312" w:eastAsia="仿宋_GB2312" w:hint="eastAsia"/>
          <w:color w:val="000000"/>
          <w:sz w:val="32"/>
          <w:szCs w:val="32"/>
        </w:rPr>
        <w:t>万元。</w:t>
      </w:r>
    </w:p>
    <w:p w:rsidR="00EC5E11" w:rsidRPr="00B8021F" w:rsidRDefault="00EC5E11" w:rsidP="00EC5E11">
      <w:pPr>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三、</w:t>
      </w:r>
      <w:r w:rsidRPr="00B8021F">
        <w:rPr>
          <w:rFonts w:ascii="楷体_GB2312" w:eastAsia="楷体_GB2312" w:hAnsi="楷体_GB2312" w:cs="楷体_GB2312" w:hint="eastAsia"/>
          <w:b/>
          <w:sz w:val="32"/>
          <w:szCs w:val="32"/>
        </w:rPr>
        <w:t>名词解释</w:t>
      </w:r>
    </w:p>
    <w:p w:rsidR="00EC5E11" w:rsidRPr="007B02BA" w:rsidRDefault="00EC5E11" w:rsidP="00EC5E11">
      <w:pPr>
        <w:pStyle w:val="p0"/>
        <w:spacing w:line="540" w:lineRule="exact"/>
        <w:ind w:firstLineChars="200" w:firstLine="640"/>
        <w:rPr>
          <w:rFonts w:ascii="仿宋_GB2312" w:eastAsia="仿宋_GB2312"/>
          <w:color w:val="000000"/>
          <w:sz w:val="32"/>
          <w:szCs w:val="32"/>
        </w:rPr>
      </w:pPr>
      <w:r w:rsidRPr="007B02BA">
        <w:rPr>
          <w:rFonts w:ascii="仿宋_GB2312" w:eastAsia="仿宋_GB2312" w:hint="eastAsia"/>
          <w:color w:val="000000"/>
          <w:sz w:val="32"/>
          <w:szCs w:val="32"/>
        </w:rPr>
        <w:t>1.财政拨款收入：</w:t>
      </w:r>
      <w:r w:rsidRPr="007B02BA">
        <w:rPr>
          <w:rFonts w:ascii="仿宋_GB2312" w:eastAsia="仿宋_GB2312" w:hAnsi="Calibri" w:hint="eastAsia"/>
          <w:sz w:val="32"/>
          <w:szCs w:val="32"/>
        </w:rPr>
        <w:t>本级财政部门当年拨付的财政预算资金，包括一般公共预算财政拨款和政府性基金预算财政拨款。</w:t>
      </w:r>
    </w:p>
    <w:p w:rsidR="00A90FAB" w:rsidRPr="007B02BA" w:rsidRDefault="00EC5E11" w:rsidP="00A90FAB">
      <w:pPr>
        <w:pStyle w:val="p0"/>
        <w:spacing w:line="540" w:lineRule="exact"/>
        <w:rPr>
          <w:rFonts w:ascii="仿宋_GB2312" w:eastAsia="仿宋_GB2312" w:hAnsi="宋体"/>
          <w:sz w:val="32"/>
          <w:szCs w:val="32"/>
        </w:rPr>
      </w:pPr>
      <w:r w:rsidRPr="007B02BA">
        <w:rPr>
          <w:rFonts w:ascii="仿宋_GB2312" w:eastAsia="仿宋_GB2312" w:hint="eastAsia"/>
          <w:color w:val="000000"/>
          <w:sz w:val="32"/>
          <w:szCs w:val="32"/>
        </w:rPr>
        <w:t xml:space="preserve">    </w:t>
      </w:r>
      <w:r w:rsidR="00A90FAB" w:rsidRPr="007B02BA">
        <w:rPr>
          <w:rFonts w:ascii="仿宋_GB2312" w:eastAsia="仿宋_GB2312" w:hAnsi="宋体" w:hint="eastAsia"/>
          <w:color w:val="000000"/>
          <w:sz w:val="32"/>
          <w:szCs w:val="32"/>
        </w:rPr>
        <w:t>2.</w:t>
      </w:r>
      <w:r w:rsidR="00A90FAB" w:rsidRPr="007B02BA">
        <w:rPr>
          <w:rFonts w:ascii="仿宋_GB2312" w:eastAsia="仿宋_GB2312" w:hAnsi="宋体" w:hint="eastAsia"/>
          <w:sz w:val="32"/>
        </w:rPr>
        <w:t>基本支出：是预算单位为保障其正常运转，完成日常工作任务所发生的支出，包括人员支出和日常公用支出。</w:t>
      </w:r>
    </w:p>
    <w:p w:rsidR="00A90FAB" w:rsidRPr="007B02BA" w:rsidRDefault="00A90FAB" w:rsidP="00A90FAB">
      <w:pPr>
        <w:spacing w:line="540" w:lineRule="exact"/>
        <w:ind w:firstLineChars="200" w:firstLine="640"/>
        <w:jc w:val="left"/>
        <w:rPr>
          <w:rFonts w:ascii="仿宋_GB2312" w:eastAsia="仿宋_GB2312" w:hAnsi="宋体"/>
          <w:sz w:val="32"/>
        </w:rPr>
      </w:pPr>
      <w:r w:rsidRPr="007B02BA">
        <w:rPr>
          <w:rFonts w:ascii="仿宋_GB2312" w:eastAsia="仿宋_GB2312" w:hAnsi="宋体" w:hint="eastAsia"/>
          <w:sz w:val="32"/>
        </w:rPr>
        <w:t>3.项目支出：是预算单位为完成其特定的行政工作任务</w:t>
      </w:r>
      <w:r w:rsidRPr="007B02BA">
        <w:rPr>
          <w:rFonts w:ascii="仿宋_GB2312" w:eastAsia="仿宋_GB2312" w:hAnsi="宋体" w:hint="eastAsia"/>
          <w:sz w:val="32"/>
        </w:rPr>
        <w:lastRenderedPageBreak/>
        <w:t>或事业发展目标所发生的支出。</w:t>
      </w:r>
    </w:p>
    <w:p w:rsidR="00A90FAB" w:rsidRPr="007B02BA" w:rsidRDefault="00A90FAB" w:rsidP="00A90FAB">
      <w:pPr>
        <w:spacing w:line="540" w:lineRule="exact"/>
        <w:ind w:firstLineChars="200" w:firstLine="640"/>
        <w:jc w:val="left"/>
        <w:rPr>
          <w:rFonts w:ascii="仿宋_GB2312" w:eastAsia="仿宋_GB2312" w:hAnsi="宋体" w:cs="宋体"/>
          <w:sz w:val="32"/>
          <w:szCs w:val="32"/>
        </w:rPr>
      </w:pPr>
      <w:r w:rsidRPr="007B02BA">
        <w:rPr>
          <w:rFonts w:ascii="仿宋_GB2312" w:eastAsia="仿宋_GB2312" w:hAnsi="宋体" w:hint="eastAsia"/>
          <w:sz w:val="32"/>
        </w:rPr>
        <w:t>4．公务接待费：</w:t>
      </w:r>
      <w:r w:rsidRPr="007B02BA">
        <w:rPr>
          <w:rFonts w:ascii="仿宋_GB2312" w:eastAsia="仿宋_GB2312" w:hAnsi="宋体" w:cs="宋体" w:hint="eastAsia"/>
          <w:sz w:val="32"/>
          <w:szCs w:val="32"/>
        </w:rPr>
        <w:t>反映单位按规定开支的各类公务接待（含外宾接待）费用。</w:t>
      </w:r>
    </w:p>
    <w:p w:rsidR="00A90FAB" w:rsidRPr="007B02BA" w:rsidRDefault="00A90FAB" w:rsidP="00A90FAB">
      <w:pPr>
        <w:spacing w:line="540" w:lineRule="exact"/>
        <w:ind w:firstLineChars="200" w:firstLine="640"/>
        <w:jc w:val="left"/>
        <w:rPr>
          <w:rFonts w:ascii="仿宋_GB2312" w:eastAsia="仿宋_GB2312" w:hAnsi="宋体" w:cs="宋体"/>
          <w:sz w:val="32"/>
          <w:szCs w:val="32"/>
        </w:rPr>
      </w:pPr>
      <w:r w:rsidRPr="007B02BA">
        <w:rPr>
          <w:rFonts w:ascii="仿宋_GB2312" w:eastAsia="仿宋_GB2312" w:hAnsi="宋体" w:cs="宋体" w:hint="eastAsia"/>
          <w:sz w:val="32"/>
          <w:szCs w:val="32"/>
        </w:rPr>
        <w:t>5．公务用车运行维护费：反映公务用车租用费、燃料费、维修费、过桥过路费、保险费、安全奖励费用等支出。</w:t>
      </w:r>
    </w:p>
    <w:p w:rsidR="00A90FAB" w:rsidRPr="007B02BA" w:rsidRDefault="00A90FAB" w:rsidP="00A90FAB">
      <w:pPr>
        <w:spacing w:line="540" w:lineRule="exact"/>
        <w:ind w:firstLineChars="200" w:firstLine="640"/>
        <w:jc w:val="left"/>
        <w:rPr>
          <w:rFonts w:ascii="仿宋_GB2312" w:eastAsia="仿宋_GB2312" w:hAnsi="宋体"/>
          <w:sz w:val="32"/>
        </w:rPr>
      </w:pPr>
      <w:r w:rsidRPr="007B02BA">
        <w:rPr>
          <w:rFonts w:ascii="仿宋_GB2312" w:eastAsia="仿宋_GB2312" w:hAnsi="宋体" w:cs="宋体" w:hint="eastAsia"/>
          <w:sz w:val="32"/>
          <w:szCs w:val="32"/>
        </w:rPr>
        <w:t>6．XX</w:t>
      </w:r>
      <w:r w:rsidRPr="007B02BA">
        <w:rPr>
          <w:rFonts w:ascii="仿宋_GB2312" w:eastAsia="仿宋_GB2312" w:hAnsi="宋体" w:cs="宋体" w:hint="eastAsia"/>
          <w:color w:val="000000"/>
          <w:sz w:val="32"/>
          <w:szCs w:val="32"/>
        </w:rPr>
        <w:t>（类）</w:t>
      </w:r>
      <w:r w:rsidRPr="007B02BA">
        <w:rPr>
          <w:rFonts w:ascii="仿宋_GB2312" w:eastAsia="仿宋_GB2312" w:hAnsi="宋体" w:cs="宋体" w:hint="eastAsia"/>
          <w:sz w:val="32"/>
          <w:szCs w:val="32"/>
        </w:rPr>
        <w:t>XX</w:t>
      </w:r>
      <w:r w:rsidRPr="007B02BA">
        <w:rPr>
          <w:rFonts w:ascii="仿宋_GB2312" w:eastAsia="仿宋_GB2312" w:hAnsi="宋体" w:cs="宋体" w:hint="eastAsia"/>
          <w:color w:val="000000"/>
          <w:sz w:val="32"/>
          <w:szCs w:val="32"/>
        </w:rPr>
        <w:t>（款）</w:t>
      </w:r>
      <w:r w:rsidRPr="007B02BA">
        <w:rPr>
          <w:rFonts w:ascii="仿宋_GB2312" w:eastAsia="仿宋_GB2312" w:hAnsi="宋体" w:cs="宋体" w:hint="eastAsia"/>
          <w:sz w:val="32"/>
          <w:szCs w:val="32"/>
        </w:rPr>
        <w:t>XX</w:t>
      </w:r>
      <w:r w:rsidRPr="007B02BA">
        <w:rPr>
          <w:rFonts w:ascii="仿宋_GB2312" w:eastAsia="仿宋_GB2312" w:hAnsi="宋体" w:cs="宋体" w:hint="eastAsia"/>
          <w:color w:val="000000"/>
          <w:sz w:val="32"/>
          <w:szCs w:val="32"/>
        </w:rPr>
        <w:t>（项）：系各部门公开涉及的支出科目，可参照《2018年政府收支分类科目》，简单说明如下：</w:t>
      </w:r>
    </w:p>
    <w:p w:rsidR="00A90FAB" w:rsidRPr="007B02BA" w:rsidRDefault="00A90FAB" w:rsidP="00A90FAB">
      <w:pPr>
        <w:spacing w:line="360" w:lineRule="auto"/>
        <w:ind w:firstLineChars="200" w:firstLine="420"/>
        <w:rPr>
          <w:rFonts w:ascii="仿宋_GB2312" w:eastAsia="仿宋_GB2312" w:hAnsi="宋体" w:cs="宋体"/>
          <w:color w:val="000000"/>
          <w:sz w:val="32"/>
          <w:szCs w:val="32"/>
        </w:rPr>
      </w:pPr>
      <w:r w:rsidRPr="007B02BA">
        <w:rPr>
          <w:rFonts w:ascii="仿宋_GB2312" w:eastAsia="仿宋_GB2312" w:hAnsi="宋体" w:hint="eastAsia"/>
        </w:rPr>
        <w:t xml:space="preserve">  </w:t>
      </w:r>
      <w:r w:rsidRPr="007B02BA">
        <w:rPr>
          <w:rFonts w:ascii="仿宋_GB2312" w:eastAsia="仿宋_GB2312" w:hAnsi="宋体" w:cs="宋体" w:hint="eastAsia"/>
          <w:sz w:val="32"/>
          <w:szCs w:val="32"/>
        </w:rPr>
        <w:t>（1）</w:t>
      </w:r>
      <w:r w:rsidRPr="007B02BA">
        <w:rPr>
          <w:rFonts w:ascii="仿宋_GB2312" w:eastAsia="仿宋_GB2312" w:hAnsi="宋体" w:cs="宋体" w:hint="eastAsia"/>
          <w:color w:val="000000"/>
          <w:sz w:val="32"/>
          <w:szCs w:val="32"/>
        </w:rPr>
        <w:t>公共安全支出（类）检察院（款）行政运行（项）：反映行政单位的基本支出。</w:t>
      </w:r>
    </w:p>
    <w:p w:rsidR="00A90FAB" w:rsidRPr="007B02BA" w:rsidRDefault="00A90FAB" w:rsidP="00A90FAB">
      <w:pPr>
        <w:spacing w:line="360" w:lineRule="auto"/>
        <w:ind w:firstLine="645"/>
        <w:rPr>
          <w:rFonts w:ascii="仿宋_GB2312" w:eastAsia="仿宋_GB2312" w:hAnsi="宋体" w:cs="宋体"/>
          <w:color w:val="000000"/>
          <w:sz w:val="32"/>
          <w:szCs w:val="32"/>
        </w:rPr>
      </w:pPr>
      <w:r w:rsidRPr="007B02BA">
        <w:rPr>
          <w:rFonts w:ascii="仿宋_GB2312" w:eastAsia="仿宋_GB2312" w:hAnsi="宋体" w:cs="宋体" w:hint="eastAsia"/>
          <w:sz w:val="32"/>
          <w:szCs w:val="32"/>
        </w:rPr>
        <w:t>（2）</w:t>
      </w:r>
      <w:r w:rsidRPr="007B02BA">
        <w:rPr>
          <w:rFonts w:ascii="仿宋_GB2312" w:eastAsia="仿宋_GB2312" w:hAnsi="宋体" w:cs="宋体" w:hint="eastAsia"/>
          <w:color w:val="000000"/>
          <w:sz w:val="32"/>
          <w:szCs w:val="32"/>
        </w:rPr>
        <w:t>公共安全支出（类）检察院（款）一般行政管理事务（项）：反映行政单位未单独设置项级科目的其他项目支出。</w:t>
      </w:r>
    </w:p>
    <w:p w:rsidR="00A90FAB" w:rsidRPr="007B02BA" w:rsidRDefault="00A90FAB" w:rsidP="00A90FAB">
      <w:pPr>
        <w:spacing w:line="360" w:lineRule="auto"/>
        <w:ind w:firstLine="645"/>
        <w:rPr>
          <w:rFonts w:ascii="仿宋_GB2312" w:eastAsia="仿宋_GB2312" w:hAnsi="宋体" w:cs="宋体"/>
          <w:color w:val="000000"/>
          <w:sz w:val="32"/>
          <w:szCs w:val="32"/>
        </w:rPr>
      </w:pPr>
      <w:r w:rsidRPr="007B02BA">
        <w:rPr>
          <w:rFonts w:ascii="仿宋_GB2312" w:eastAsia="仿宋_GB2312" w:hAnsi="宋体" w:cs="宋体" w:hint="eastAsia"/>
          <w:color w:val="000000"/>
          <w:sz w:val="32"/>
          <w:szCs w:val="32"/>
        </w:rPr>
        <w:t>（3）公共安全支出（类）检察院（款）机关服务（项）：反映为行政单位提供后勤服务的后勤服务中心等附属事业单位的支出。</w:t>
      </w:r>
    </w:p>
    <w:p w:rsidR="00A90FAB" w:rsidRPr="007B02BA" w:rsidRDefault="00A90FAB" w:rsidP="00A90FAB">
      <w:pPr>
        <w:spacing w:line="360" w:lineRule="auto"/>
        <w:ind w:firstLine="645"/>
        <w:rPr>
          <w:rFonts w:ascii="仿宋_GB2312" w:eastAsia="仿宋_GB2312" w:hAnsi="宋体" w:cs="宋体"/>
          <w:color w:val="000000"/>
          <w:sz w:val="32"/>
          <w:szCs w:val="32"/>
        </w:rPr>
      </w:pPr>
      <w:r w:rsidRPr="007B02BA">
        <w:rPr>
          <w:rFonts w:ascii="仿宋_GB2312" w:eastAsia="仿宋_GB2312" w:hAnsi="宋体" w:cs="宋体" w:hint="eastAsia"/>
          <w:color w:val="000000"/>
          <w:sz w:val="32"/>
          <w:szCs w:val="32"/>
        </w:rPr>
        <w:t>（4）社会保障和就业支出（类）行政事业单位离退休（款）机关事业单位基本养老保险缴费支出（项）：反映机关事业单位实施养老保险制度由单位缴纳的基本养老保险费支出。</w:t>
      </w:r>
    </w:p>
    <w:p w:rsidR="00EC5E11" w:rsidRPr="00A90FAB" w:rsidRDefault="00EC5E11" w:rsidP="00A90FAB">
      <w:pPr>
        <w:pStyle w:val="p0"/>
        <w:spacing w:line="540" w:lineRule="exact"/>
      </w:pPr>
    </w:p>
    <w:p w:rsidR="00EC5E11" w:rsidRDefault="00EC5E11" w:rsidP="00EC5E11"/>
    <w:p w:rsidR="00EC5E11" w:rsidRDefault="00EC5E11" w:rsidP="00EC5E11"/>
    <w:p w:rsidR="00EC5E11" w:rsidRDefault="00EC5E11" w:rsidP="00EC5E11"/>
    <w:p w:rsidR="00092869" w:rsidRDefault="00092869"/>
    <w:sectPr w:rsidR="00092869" w:rsidSect="000928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6A0" w:rsidRDefault="006B26A0" w:rsidP="00AE5392">
      <w:r>
        <w:separator/>
      </w:r>
    </w:p>
  </w:endnote>
  <w:endnote w:type="continuationSeparator" w:id="1">
    <w:p w:rsidR="006B26A0" w:rsidRDefault="006B26A0" w:rsidP="00AE5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方正舒体"/>
    <w:charset w:val="86"/>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6A0" w:rsidRDefault="006B26A0" w:rsidP="00AE5392">
      <w:r>
        <w:separator/>
      </w:r>
    </w:p>
  </w:footnote>
  <w:footnote w:type="continuationSeparator" w:id="1">
    <w:p w:rsidR="006B26A0" w:rsidRDefault="006B26A0" w:rsidP="00AE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A6FC"/>
    <w:multiLevelType w:val="singleLevel"/>
    <w:tmpl w:val="5895A6FC"/>
    <w:lvl w:ilvl="0">
      <w:start w:val="2"/>
      <w:numFmt w:val="chineseCounting"/>
      <w:suff w:val="nothing"/>
      <w:lvlText w:val="%1、"/>
      <w:lvlJc w:val="left"/>
    </w:lvl>
  </w:abstractNum>
  <w:abstractNum w:abstractNumId="1">
    <w:nsid w:val="5895A99C"/>
    <w:multiLevelType w:val="singleLevel"/>
    <w:tmpl w:val="5895A99C"/>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E11"/>
    <w:rsid w:val="00005BE8"/>
    <w:rsid w:val="00015AED"/>
    <w:rsid w:val="00053747"/>
    <w:rsid w:val="000755FB"/>
    <w:rsid w:val="00076FA7"/>
    <w:rsid w:val="000864DB"/>
    <w:rsid w:val="00087695"/>
    <w:rsid w:val="00092869"/>
    <w:rsid w:val="000E1515"/>
    <w:rsid w:val="00124472"/>
    <w:rsid w:val="00213CA7"/>
    <w:rsid w:val="002B66E5"/>
    <w:rsid w:val="00315349"/>
    <w:rsid w:val="00330A54"/>
    <w:rsid w:val="00334F23"/>
    <w:rsid w:val="00344E52"/>
    <w:rsid w:val="003D2A4E"/>
    <w:rsid w:val="003D624B"/>
    <w:rsid w:val="003F7422"/>
    <w:rsid w:val="0043390B"/>
    <w:rsid w:val="004E4F7D"/>
    <w:rsid w:val="00544565"/>
    <w:rsid w:val="006B26A0"/>
    <w:rsid w:val="00743D15"/>
    <w:rsid w:val="007649FD"/>
    <w:rsid w:val="007701AA"/>
    <w:rsid w:val="00776F01"/>
    <w:rsid w:val="007B02BA"/>
    <w:rsid w:val="007C26D7"/>
    <w:rsid w:val="007E38F8"/>
    <w:rsid w:val="00801B1B"/>
    <w:rsid w:val="00816099"/>
    <w:rsid w:val="00840499"/>
    <w:rsid w:val="00857536"/>
    <w:rsid w:val="009458EE"/>
    <w:rsid w:val="009C7CDE"/>
    <w:rsid w:val="00A10AFB"/>
    <w:rsid w:val="00A23326"/>
    <w:rsid w:val="00A46D3A"/>
    <w:rsid w:val="00A51BDF"/>
    <w:rsid w:val="00A67B18"/>
    <w:rsid w:val="00A90FAB"/>
    <w:rsid w:val="00AE5392"/>
    <w:rsid w:val="00B0053C"/>
    <w:rsid w:val="00B21DB1"/>
    <w:rsid w:val="00B36FBF"/>
    <w:rsid w:val="00C83B02"/>
    <w:rsid w:val="00C9447C"/>
    <w:rsid w:val="00CB54F2"/>
    <w:rsid w:val="00CC04BD"/>
    <w:rsid w:val="00D4300E"/>
    <w:rsid w:val="00D80784"/>
    <w:rsid w:val="00E016F1"/>
    <w:rsid w:val="00E64983"/>
    <w:rsid w:val="00EC5E11"/>
    <w:rsid w:val="00EC68C4"/>
    <w:rsid w:val="00F0478E"/>
    <w:rsid w:val="00F3243D"/>
    <w:rsid w:val="00F43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C5E11"/>
    <w:rPr>
      <w:b/>
      <w:bCs/>
      <w:szCs w:val="24"/>
    </w:rPr>
  </w:style>
  <w:style w:type="paragraph" w:customStyle="1" w:styleId="p0">
    <w:name w:val="p0"/>
    <w:basedOn w:val="a"/>
    <w:rsid w:val="00EC5E11"/>
    <w:pPr>
      <w:widowControl/>
    </w:pPr>
    <w:rPr>
      <w:kern w:val="0"/>
      <w:szCs w:val="21"/>
    </w:rPr>
  </w:style>
  <w:style w:type="paragraph" w:customStyle="1" w:styleId="Char">
    <w:name w:val="Char"/>
    <w:basedOn w:val="a"/>
    <w:rsid w:val="00EC5E11"/>
    <w:rPr>
      <w:szCs w:val="24"/>
    </w:rPr>
  </w:style>
  <w:style w:type="paragraph" w:styleId="a4">
    <w:name w:val="header"/>
    <w:basedOn w:val="a"/>
    <w:link w:val="Char0"/>
    <w:uiPriority w:val="99"/>
    <w:semiHidden/>
    <w:unhideWhenUsed/>
    <w:rsid w:val="00AE53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E5392"/>
    <w:rPr>
      <w:rFonts w:ascii="Times New Roman" w:eastAsia="宋体" w:hAnsi="Times New Roman" w:cs="Times New Roman"/>
      <w:sz w:val="18"/>
      <w:szCs w:val="18"/>
    </w:rPr>
  </w:style>
  <w:style w:type="paragraph" w:styleId="a5">
    <w:name w:val="footer"/>
    <w:basedOn w:val="a"/>
    <w:link w:val="Char1"/>
    <w:uiPriority w:val="99"/>
    <w:semiHidden/>
    <w:unhideWhenUsed/>
    <w:rsid w:val="00AE539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E5392"/>
    <w:rPr>
      <w:rFonts w:ascii="Times New Roman" w:eastAsia="宋体" w:hAnsi="Times New Roman" w:cs="Times New Roman"/>
      <w:sz w:val="18"/>
      <w:szCs w:val="18"/>
    </w:rPr>
  </w:style>
  <w:style w:type="paragraph" w:styleId="a6">
    <w:name w:val="List Paragraph"/>
    <w:basedOn w:val="a"/>
    <w:uiPriority w:val="34"/>
    <w:qFormat/>
    <w:rsid w:val="00E016F1"/>
    <w:pPr>
      <w:ind w:firstLineChars="200" w:firstLine="420"/>
    </w:pPr>
  </w:style>
  <w:style w:type="paragraph" w:customStyle="1" w:styleId="Char2">
    <w:name w:val="Char"/>
    <w:basedOn w:val="a"/>
    <w:rsid w:val="007C26D7"/>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445</Words>
  <Characters>2537</Characters>
  <Application>Microsoft Office Word</Application>
  <DocSecurity>0</DocSecurity>
  <Lines>21</Lines>
  <Paragraphs>5</Paragraphs>
  <ScaleCrop>false</ScaleCrop>
  <Company>微软中国</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29</cp:revision>
  <dcterms:created xsi:type="dcterms:W3CDTF">2018-02-11T00:43:00Z</dcterms:created>
  <dcterms:modified xsi:type="dcterms:W3CDTF">2019-02-12T08:30:00Z</dcterms:modified>
</cp:coreProperties>
</file>